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9F19" w14:textId="095B2C20" w:rsidR="00521306" w:rsidRPr="0029396E" w:rsidRDefault="00521306" w:rsidP="0029396E">
      <w:pPr>
        <w:pStyle w:val="ad"/>
        <w:jc w:val="center"/>
        <w:rPr>
          <w:b/>
        </w:rPr>
      </w:pPr>
      <w:r w:rsidRPr="0029396E">
        <w:rPr>
          <w:b/>
        </w:rPr>
        <w:t>Протокол №</w:t>
      </w:r>
      <w:r w:rsidRPr="00FD61CA">
        <w:rPr>
          <w:b/>
        </w:rPr>
        <w:t>0</w:t>
      </w:r>
      <w:r w:rsidR="008D5C96" w:rsidRPr="00FD61CA">
        <w:rPr>
          <w:b/>
        </w:rPr>
        <w:t>3</w:t>
      </w:r>
      <w:r w:rsidRPr="00FD61CA">
        <w:rPr>
          <w:b/>
        </w:rPr>
        <w:t>/202</w:t>
      </w:r>
      <w:r w:rsidR="008D5C96" w:rsidRPr="00FD61CA">
        <w:rPr>
          <w:b/>
        </w:rPr>
        <w:t>4</w:t>
      </w:r>
      <w:r w:rsidRPr="00FD61CA">
        <w:rPr>
          <w:b/>
        </w:rPr>
        <w:t>/ИТА</w:t>
      </w:r>
    </w:p>
    <w:p w14:paraId="5935D9BA" w14:textId="2B1B26DE" w:rsidR="00521306" w:rsidRPr="0029396E" w:rsidRDefault="00D252C1" w:rsidP="0029396E">
      <w:pPr>
        <w:pStyle w:val="ad"/>
        <w:jc w:val="center"/>
        <w:rPr>
          <w:b/>
        </w:rPr>
      </w:pPr>
      <w:r w:rsidRPr="0029396E">
        <w:rPr>
          <w:b/>
          <w:lang w:val="kk-KZ"/>
        </w:rPr>
        <w:t xml:space="preserve">Итогов </w:t>
      </w:r>
      <w:r w:rsidR="00521306" w:rsidRPr="0029396E">
        <w:rPr>
          <w:b/>
        </w:rPr>
        <w:t xml:space="preserve">по закупкам </w:t>
      </w:r>
      <w:bookmarkStart w:id="0" w:name="_Hlk128388327"/>
      <w:r w:rsidR="00521306" w:rsidRPr="0029396E">
        <w:rPr>
          <w:b/>
        </w:rPr>
        <w:t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bookmarkEnd w:id="0"/>
      <w:r w:rsidR="001038CC">
        <w:rPr>
          <w:b/>
        </w:rPr>
        <w:t>,</w:t>
      </w:r>
    </w:p>
    <w:p w14:paraId="75D86FFE" w14:textId="03D63773" w:rsidR="0017591E" w:rsidRDefault="00521306" w:rsidP="0029396E">
      <w:pPr>
        <w:pStyle w:val="ad"/>
        <w:jc w:val="center"/>
        <w:rPr>
          <w:b/>
        </w:rPr>
      </w:pPr>
      <w:r w:rsidRPr="0029396E">
        <w:rPr>
          <w:b/>
        </w:rPr>
        <w:t>способом тендера</w:t>
      </w:r>
    </w:p>
    <w:p w14:paraId="71E592CA" w14:textId="77777777" w:rsidR="00E4103E" w:rsidRDefault="00E4103E" w:rsidP="0029396E">
      <w:pPr>
        <w:pStyle w:val="ad"/>
        <w:jc w:val="center"/>
        <w:rPr>
          <w:b/>
        </w:rPr>
      </w:pPr>
    </w:p>
    <w:p w14:paraId="0F3D3836" w14:textId="5C9D4A3A" w:rsidR="00E4103E" w:rsidRPr="0029396E" w:rsidRDefault="00E4103E" w:rsidP="00E4103E">
      <w:pPr>
        <w:pStyle w:val="ad"/>
        <w:ind w:left="-284"/>
        <w:rPr>
          <w:b/>
        </w:rPr>
      </w:pPr>
      <w:r w:rsidRPr="006428B5">
        <w:rPr>
          <w:color w:val="000000"/>
        </w:rPr>
        <w:t>г. Алматы</w:t>
      </w:r>
      <w:r>
        <w:rPr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  <w:lang w:val="kk-KZ"/>
        </w:rPr>
        <w:t>30</w:t>
      </w:r>
      <w:r w:rsidRPr="006428B5">
        <w:rPr>
          <w:color w:val="000000"/>
        </w:rPr>
        <w:t xml:space="preserve"> </w:t>
      </w:r>
      <w:r>
        <w:rPr>
          <w:color w:val="000000"/>
        </w:rPr>
        <w:t>января</w:t>
      </w:r>
      <w:r w:rsidRPr="006428B5">
        <w:rPr>
          <w:color w:val="000000"/>
        </w:rPr>
        <w:t xml:space="preserve"> 202</w:t>
      </w:r>
      <w:r>
        <w:rPr>
          <w:color w:val="000000"/>
        </w:rPr>
        <w:t>4</w:t>
      </w:r>
      <w:r w:rsidRPr="006428B5">
        <w:rPr>
          <w:color w:val="000000"/>
        </w:rPr>
        <w:t xml:space="preserve"> года</w:t>
      </w:r>
    </w:p>
    <w:tbl>
      <w:tblPr>
        <w:tblW w:w="9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3818"/>
        <w:gridCol w:w="2803"/>
      </w:tblGrid>
      <w:tr w:rsidR="009434C8" w:rsidRPr="006428B5" w14:paraId="00926293" w14:textId="77777777" w:rsidTr="009434C8">
        <w:trPr>
          <w:trHeight w:val="410"/>
        </w:trPr>
        <w:tc>
          <w:tcPr>
            <w:tcW w:w="9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579CD" w14:textId="77777777" w:rsidR="00E4103E" w:rsidRDefault="00E4103E" w:rsidP="009434C8">
            <w:pPr>
              <w:pStyle w:val="ad"/>
              <w:tabs>
                <w:tab w:val="left" w:pos="34"/>
                <w:tab w:val="left" w:pos="176"/>
                <w:tab w:val="left" w:pos="318"/>
              </w:tabs>
              <w:ind w:left="-108"/>
              <w:rPr>
                <w:color w:val="000000"/>
              </w:rPr>
            </w:pPr>
            <w:bookmarkStart w:id="1" w:name="_Hlk95844646"/>
          </w:p>
          <w:p w14:paraId="5EB92A23" w14:textId="77777777" w:rsidR="009434C8" w:rsidRPr="006428B5" w:rsidRDefault="009434C8" w:rsidP="009434C8">
            <w:pPr>
              <w:pStyle w:val="ad"/>
              <w:tabs>
                <w:tab w:val="left" w:pos="34"/>
                <w:tab w:val="left" w:pos="176"/>
                <w:tab w:val="left" w:pos="318"/>
              </w:tabs>
              <w:ind w:left="-108"/>
              <w:rPr>
                <w:color w:val="000000"/>
              </w:rPr>
            </w:pPr>
            <w:r w:rsidRPr="006428B5">
              <w:rPr>
                <w:color w:val="000000"/>
              </w:rPr>
              <w:t>1.      Состав тендерной комиссии:</w:t>
            </w:r>
          </w:p>
        </w:tc>
      </w:tr>
      <w:tr w:rsidR="009434C8" w:rsidRPr="006428B5" w14:paraId="5BD5F79B" w14:textId="77777777" w:rsidTr="009434C8">
        <w:trPr>
          <w:trHeight w:val="42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DC5D6C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F8BEAB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Ф. И. О.</w:t>
            </w:r>
          </w:p>
        </w:tc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192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Должность в организации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F4C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Роль в комиссии</w:t>
            </w:r>
          </w:p>
        </w:tc>
      </w:tr>
      <w:tr w:rsidR="009434C8" w:rsidRPr="006428B5" w14:paraId="2CD5FC83" w14:textId="77777777" w:rsidTr="00757FE7">
        <w:trPr>
          <w:trHeight w:val="607"/>
        </w:trPr>
        <w:tc>
          <w:tcPr>
            <w:tcW w:w="568" w:type="dxa"/>
            <w:shd w:val="clear" w:color="auto" w:fill="auto"/>
            <w:vAlign w:val="center"/>
            <w:hideMark/>
          </w:tcPr>
          <w:p w14:paraId="3A88DCB6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87FF12" w14:textId="60F6219A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Меирбек Меирлан Едигерулы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4B2" w14:textId="77777777" w:rsidR="009434C8" w:rsidRPr="00DC1796" w:rsidRDefault="009434C8" w:rsidP="009434C8">
            <w:pPr>
              <w:pStyle w:val="ad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Директор филиала НАО РФМШ</w:t>
            </w:r>
          </w:p>
          <w:p w14:paraId="0F511DEC" w14:textId="1CCE3E5F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35F5AC0B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Председатель комиссии</w:t>
            </w:r>
          </w:p>
        </w:tc>
      </w:tr>
      <w:tr w:rsidR="009434C8" w:rsidRPr="006428B5" w14:paraId="11767C27" w14:textId="77777777" w:rsidTr="00757FE7">
        <w:trPr>
          <w:trHeight w:val="514"/>
        </w:trPr>
        <w:tc>
          <w:tcPr>
            <w:tcW w:w="568" w:type="dxa"/>
            <w:shd w:val="clear" w:color="auto" w:fill="auto"/>
            <w:vAlign w:val="center"/>
            <w:hideMark/>
          </w:tcPr>
          <w:p w14:paraId="2844F140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E7FEE9" w14:textId="5AA60239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Мустажапов Ракымжан Рамазанович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89B" w14:textId="1BC4C790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sz w:val="22"/>
                <w:szCs w:val="22"/>
              </w:rPr>
              <w:t>Главный специалист по закупкам НАО «РФМШ»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04C194CF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Заместитель председателя комиссии</w:t>
            </w:r>
          </w:p>
        </w:tc>
      </w:tr>
      <w:tr w:rsidR="009434C8" w:rsidRPr="006428B5" w14:paraId="3B6698D2" w14:textId="77777777" w:rsidTr="00757FE7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14:paraId="0985AB6E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0E4478" w14:textId="602635A3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Калдыбаев Ербол Омарович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A190" w14:textId="1A43A4AE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sz w:val="22"/>
                <w:szCs w:val="22"/>
              </w:rPr>
              <w:t xml:space="preserve">Заведующий интернатом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03F3CF5B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Член комиссии</w:t>
            </w:r>
          </w:p>
        </w:tc>
      </w:tr>
      <w:tr w:rsidR="009434C8" w:rsidRPr="006428B5" w14:paraId="1DE535C1" w14:textId="77777777" w:rsidTr="00757FE7">
        <w:trPr>
          <w:trHeight w:val="755"/>
        </w:trPr>
        <w:tc>
          <w:tcPr>
            <w:tcW w:w="568" w:type="dxa"/>
            <w:shd w:val="clear" w:color="auto" w:fill="auto"/>
            <w:vAlign w:val="center"/>
            <w:hideMark/>
          </w:tcPr>
          <w:p w14:paraId="6A01840F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341022" w14:textId="26937104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Токсеитова Гульмира Назымбековна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23DF" w14:textId="77777777" w:rsidR="009434C8" w:rsidRPr="00DC1796" w:rsidRDefault="009434C8" w:rsidP="009434C8">
            <w:pPr>
              <w:pStyle w:val="ad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Юрист</w:t>
            </w:r>
            <w:r w:rsidRPr="00DC1796">
              <w:rPr>
                <w:sz w:val="22"/>
                <w:szCs w:val="22"/>
              </w:rPr>
              <w:t xml:space="preserve"> </w:t>
            </w:r>
            <w:r w:rsidRPr="00DC1796">
              <w:rPr>
                <w:color w:val="000000"/>
                <w:sz w:val="22"/>
                <w:szCs w:val="22"/>
              </w:rPr>
              <w:t>филиала НАО РФМШ</w:t>
            </w:r>
          </w:p>
          <w:p w14:paraId="035BDCA5" w14:textId="202BDD48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762C55D1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Член комиссии</w:t>
            </w:r>
          </w:p>
        </w:tc>
      </w:tr>
      <w:tr w:rsidR="009434C8" w:rsidRPr="006428B5" w14:paraId="4D502EF3" w14:textId="77777777" w:rsidTr="00757FE7">
        <w:trPr>
          <w:trHeight w:val="307"/>
        </w:trPr>
        <w:tc>
          <w:tcPr>
            <w:tcW w:w="568" w:type="dxa"/>
            <w:shd w:val="clear" w:color="auto" w:fill="auto"/>
            <w:vAlign w:val="center"/>
            <w:hideMark/>
          </w:tcPr>
          <w:p w14:paraId="7D4BE648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3CE48B2" w14:textId="5D73FAAB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Аксакалова Анар Сагидолдановна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E45" w14:textId="7ABA79A5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color w:val="000000"/>
                <w:sz w:val="22"/>
                <w:szCs w:val="22"/>
              </w:rPr>
              <w:t>Диетическая сестра филиала НАО РФМШ в г. Алматы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3B4125B4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Член комиссии</w:t>
            </w:r>
          </w:p>
        </w:tc>
      </w:tr>
      <w:tr w:rsidR="009434C8" w:rsidRPr="006428B5" w14:paraId="6C6E3A32" w14:textId="77777777" w:rsidTr="00757FE7">
        <w:trPr>
          <w:trHeight w:val="763"/>
        </w:trPr>
        <w:tc>
          <w:tcPr>
            <w:tcW w:w="568" w:type="dxa"/>
            <w:shd w:val="clear" w:color="auto" w:fill="auto"/>
            <w:vAlign w:val="center"/>
            <w:hideMark/>
          </w:tcPr>
          <w:p w14:paraId="182601D6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6428B5">
              <w:rPr>
                <w:color w:val="00000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213541" w14:textId="00230B76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Куюкова Гаухар Ермековна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31F" w14:textId="77777777" w:rsidR="009434C8" w:rsidRPr="00DC1796" w:rsidRDefault="009434C8" w:rsidP="009434C8">
            <w:pPr>
              <w:pStyle w:val="ad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Экономист </w:t>
            </w:r>
            <w:r w:rsidRPr="00DC1796">
              <w:rPr>
                <w:color w:val="000000"/>
                <w:sz w:val="22"/>
                <w:szCs w:val="22"/>
              </w:rPr>
              <w:t>филиала НАО РФМШ</w:t>
            </w:r>
          </w:p>
          <w:p w14:paraId="6604AF2A" w14:textId="18399400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5CC0D312" w14:textId="112942C1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Член комиссии</w:t>
            </w:r>
          </w:p>
        </w:tc>
      </w:tr>
      <w:tr w:rsidR="009434C8" w:rsidRPr="006428B5" w14:paraId="3DE059F3" w14:textId="77777777" w:rsidTr="00757FE7">
        <w:trPr>
          <w:trHeight w:val="763"/>
        </w:trPr>
        <w:tc>
          <w:tcPr>
            <w:tcW w:w="568" w:type="dxa"/>
            <w:shd w:val="clear" w:color="auto" w:fill="auto"/>
            <w:vAlign w:val="center"/>
          </w:tcPr>
          <w:p w14:paraId="6D9BF01C" w14:textId="3C25DD9A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574455" w14:textId="06080AC5" w:rsidR="009434C8" w:rsidRPr="008D5C96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Қожамқұлова Жанна Пірмағанбетқызы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228F" w14:textId="464883AA" w:rsidR="009434C8" w:rsidRPr="008D5C96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Старший бухгалтер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96B8BD6" w14:textId="5D651F7F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Член комиссии</w:t>
            </w:r>
          </w:p>
        </w:tc>
      </w:tr>
      <w:tr w:rsidR="009434C8" w:rsidRPr="006428B5" w14:paraId="71FC07B7" w14:textId="77777777" w:rsidTr="00757FE7">
        <w:trPr>
          <w:trHeight w:val="763"/>
        </w:trPr>
        <w:tc>
          <w:tcPr>
            <w:tcW w:w="568" w:type="dxa"/>
            <w:shd w:val="clear" w:color="auto" w:fill="auto"/>
            <w:vAlign w:val="center"/>
          </w:tcPr>
          <w:p w14:paraId="62E78482" w14:textId="77777777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D36922" w14:textId="2C51390D" w:rsidR="009434C8" w:rsidRPr="008D5C96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Жанабилов Жандос Ерболатович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B7F" w14:textId="1AB1DC28" w:rsidR="009434C8" w:rsidRPr="008D5C96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sz w:val="22"/>
                <w:szCs w:val="22"/>
              </w:rPr>
              <w:t xml:space="preserve">Специалист по закупкам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512816D" w14:textId="53A8241C" w:rsidR="009434C8" w:rsidRPr="006428B5" w:rsidRDefault="009434C8" w:rsidP="009434C8">
            <w:pPr>
              <w:pStyle w:val="ad"/>
              <w:jc w:val="center"/>
              <w:rPr>
                <w:color w:val="000000"/>
              </w:rPr>
            </w:pPr>
            <w:r w:rsidRPr="00DC1796">
              <w:rPr>
                <w:color w:val="000000"/>
                <w:sz w:val="22"/>
                <w:szCs w:val="22"/>
              </w:rPr>
              <w:t>Секретарь комиссии</w:t>
            </w:r>
          </w:p>
        </w:tc>
      </w:tr>
      <w:bookmarkEnd w:id="1"/>
    </w:tbl>
    <w:p w14:paraId="26AD818A" w14:textId="23E0434F" w:rsidR="00521306" w:rsidRPr="00885A99" w:rsidRDefault="00521306" w:rsidP="0029396E">
      <w:pPr>
        <w:pStyle w:val="ad"/>
      </w:pPr>
    </w:p>
    <w:p w14:paraId="5682EDC7" w14:textId="42DFF35F" w:rsidR="00521306" w:rsidRPr="00885A99" w:rsidRDefault="009434C8" w:rsidP="009434C8">
      <w:pPr>
        <w:pStyle w:val="ad"/>
        <w:ind w:left="-284"/>
      </w:pPr>
      <w:r>
        <w:t xml:space="preserve">2. </w:t>
      </w:r>
      <w:r w:rsidR="00521306" w:rsidRPr="00885A99">
        <w:t>Перечень закупаемых товаров, работ, услуг с указанием общей суммы</w:t>
      </w:r>
    </w:p>
    <w:tbl>
      <w:tblPr>
        <w:tblW w:w="993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795"/>
        <w:gridCol w:w="4110"/>
        <w:gridCol w:w="773"/>
        <w:gridCol w:w="1823"/>
        <w:gridCol w:w="1809"/>
      </w:tblGrid>
      <w:tr w:rsidR="00521306" w:rsidRPr="00885A99" w14:paraId="08C6BBC2" w14:textId="77777777" w:rsidTr="009434C8">
        <w:trPr>
          <w:trHeight w:val="86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D6D0" w14:textId="77777777" w:rsidR="00521306" w:rsidRPr="00885A99" w:rsidRDefault="00521306" w:rsidP="009434C8">
            <w:pPr>
              <w:pStyle w:val="ad"/>
              <w:jc w:val="center"/>
            </w:pPr>
            <w:r w:rsidRPr="00885A99">
              <w:t>№ п/п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DC81" w14:textId="77777777" w:rsidR="00521306" w:rsidRPr="00885A99" w:rsidRDefault="00521306" w:rsidP="009434C8">
            <w:pPr>
              <w:pStyle w:val="ad"/>
              <w:jc w:val="center"/>
            </w:pPr>
            <w:r w:rsidRPr="00885A99">
              <w:t>№ Лота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0CEB" w14:textId="77777777" w:rsidR="00521306" w:rsidRPr="00885A99" w:rsidRDefault="00521306" w:rsidP="009434C8">
            <w:pPr>
              <w:pStyle w:val="ad"/>
              <w:jc w:val="center"/>
            </w:pPr>
            <w:r w:rsidRPr="00885A99">
              <w:t>Наименование лота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54DC" w14:textId="1647A072" w:rsidR="00521306" w:rsidRPr="00885A99" w:rsidRDefault="00521306" w:rsidP="009434C8">
            <w:pPr>
              <w:pStyle w:val="ad"/>
              <w:jc w:val="center"/>
            </w:pPr>
            <w:r w:rsidRPr="00885A99">
              <w:t>Кол</w:t>
            </w:r>
            <w:r w:rsidR="009434C8">
              <w:t>-</w:t>
            </w:r>
            <w:r w:rsidRPr="00885A99">
              <w:t>во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4C53" w14:textId="77777777" w:rsidR="00521306" w:rsidRPr="00885A99" w:rsidRDefault="00521306" w:rsidP="009434C8">
            <w:pPr>
              <w:pStyle w:val="ad"/>
              <w:jc w:val="center"/>
            </w:pPr>
            <w:r w:rsidRPr="00885A99">
              <w:t>Цена за единицу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BBCF" w14:textId="77777777" w:rsidR="00521306" w:rsidRPr="00885A99" w:rsidRDefault="00521306" w:rsidP="009434C8">
            <w:pPr>
              <w:pStyle w:val="ad"/>
              <w:jc w:val="center"/>
            </w:pPr>
            <w:r w:rsidRPr="00885A99">
              <w:t>Сумма, выделенная для закупки, тенге</w:t>
            </w:r>
          </w:p>
        </w:tc>
      </w:tr>
      <w:tr w:rsidR="009434C8" w:rsidRPr="00885A99" w14:paraId="1746C787" w14:textId="77777777" w:rsidTr="009434C8">
        <w:trPr>
          <w:trHeight w:val="726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0CE5" w14:textId="5CC2A93D" w:rsidR="009434C8" w:rsidRPr="00885A99" w:rsidRDefault="009434C8" w:rsidP="009434C8">
            <w:pPr>
              <w:pStyle w:val="ad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8980" w14:textId="2663C67E" w:rsidR="009434C8" w:rsidRPr="00885A99" w:rsidRDefault="009434C8" w:rsidP="009434C8">
            <w:pPr>
              <w:pStyle w:val="ad"/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0EB50" w14:textId="514D87E9" w:rsidR="009434C8" w:rsidRPr="00885A99" w:rsidRDefault="009434C8" w:rsidP="009434C8">
            <w:pPr>
              <w:pStyle w:val="ad"/>
            </w:pPr>
            <w:r w:rsidRPr="00885A99">
              <w:t>Услуга по организации и обеспечению предоставления питания для уч</w:t>
            </w:r>
            <w:r>
              <w:t>ащихся, проживающих в интернате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20A0" w14:textId="214A4B9A" w:rsidR="009434C8" w:rsidRPr="00885A99" w:rsidRDefault="009434C8" w:rsidP="009434C8">
            <w:pPr>
              <w:pStyle w:val="ad"/>
              <w:jc w:val="center"/>
            </w:pPr>
            <w: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05551" w14:textId="5054EDD6" w:rsidR="009434C8" w:rsidRPr="00885A99" w:rsidRDefault="009434C8" w:rsidP="009434C8">
            <w:pPr>
              <w:pStyle w:val="ad"/>
              <w:jc w:val="right"/>
            </w:pPr>
            <w:r>
              <w:t>220 114 065,60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F14B" w14:textId="0B4CEDC5" w:rsidR="009434C8" w:rsidRPr="00885A99" w:rsidRDefault="009434C8" w:rsidP="009434C8">
            <w:pPr>
              <w:pStyle w:val="ad"/>
              <w:jc w:val="right"/>
            </w:pPr>
            <w:r>
              <w:t>220 114 065,60</w:t>
            </w:r>
          </w:p>
        </w:tc>
      </w:tr>
    </w:tbl>
    <w:p w14:paraId="5326123F" w14:textId="77777777" w:rsidR="00521306" w:rsidRPr="00885A99" w:rsidRDefault="00521306" w:rsidP="005213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96D2ED" w14:textId="798DE898" w:rsidR="00521306" w:rsidRPr="00885A99" w:rsidRDefault="009434C8" w:rsidP="00FD1922">
      <w:pPr>
        <w:pStyle w:val="ad"/>
        <w:ind w:left="-284"/>
      </w:pPr>
      <w:r>
        <w:t xml:space="preserve">3. </w:t>
      </w:r>
      <w:r w:rsidR="00521306" w:rsidRPr="00885A99">
        <w:t>Информация о представленных заявках на участие в тендере (лоте) (</w:t>
      </w:r>
      <w:r w:rsidR="00521306" w:rsidRPr="00885A99">
        <w:rPr>
          <w:i/>
          <w:iCs/>
        </w:rPr>
        <w:t>по хронологии</w:t>
      </w:r>
      <w:r w:rsidR="00521306" w:rsidRPr="00885A99">
        <w:t xml:space="preserve">): </w:t>
      </w:r>
    </w:p>
    <w:tbl>
      <w:tblPr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749"/>
        <w:gridCol w:w="1740"/>
        <w:gridCol w:w="2266"/>
        <w:gridCol w:w="2544"/>
      </w:tblGrid>
      <w:tr w:rsidR="00521306" w:rsidRPr="00885A99" w14:paraId="4E495665" w14:textId="77777777" w:rsidTr="00FD19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859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№ п/п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AF7B0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CEE1C" w14:textId="77777777" w:rsidR="00521306" w:rsidRPr="00885A99" w:rsidRDefault="00521306" w:rsidP="00FD1922">
            <w:pPr>
              <w:pStyle w:val="ad"/>
              <w:jc w:val="center"/>
            </w:pPr>
          </w:p>
          <w:p w14:paraId="42C7737A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БИН (ИИН)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D7D9" w14:textId="1082EC09" w:rsidR="00521306" w:rsidRPr="00885A99" w:rsidRDefault="00521306" w:rsidP="00FD1922">
            <w:pPr>
              <w:pStyle w:val="ad"/>
              <w:jc w:val="center"/>
            </w:pPr>
            <w:r w:rsidRPr="00885A99">
              <w:t>Адрес местонахождения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9972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Дата и время предоставления тендерных заявок на участие</w:t>
            </w:r>
          </w:p>
        </w:tc>
      </w:tr>
      <w:tr w:rsidR="00A865D9" w:rsidRPr="00885A99" w14:paraId="547578A5" w14:textId="77777777" w:rsidTr="00FD1922">
        <w:trPr>
          <w:trHeight w:val="76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526E" w14:textId="00E2A70E" w:rsidR="00A865D9" w:rsidRPr="00885A99" w:rsidRDefault="006428B5" w:rsidP="00FD1922">
            <w:pPr>
              <w:pStyle w:val="ad"/>
              <w:jc w:val="center"/>
            </w:pPr>
            <w:r>
              <w:lastRenderedPageBreak/>
              <w:t>1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9855" w14:textId="6FB80CC0" w:rsidR="00A865D9" w:rsidRPr="008D5C96" w:rsidRDefault="00A865D9" w:rsidP="00FD1922">
            <w:pPr>
              <w:pStyle w:val="ad"/>
              <w:rPr>
                <w:lang w:val="en-US"/>
              </w:rPr>
            </w:pPr>
            <w:bookmarkStart w:id="2" w:name="_Hlk128388918"/>
            <w:r w:rsidRPr="008D5C96">
              <w:rPr>
                <w:color w:val="000000"/>
                <w:lang w:val="en-US"/>
              </w:rPr>
              <w:t xml:space="preserve"> </w:t>
            </w:r>
            <w:r w:rsidR="008D5C96" w:rsidRPr="00885A99">
              <w:rPr>
                <w:color w:val="000000"/>
              </w:rPr>
              <w:t>ТОО</w:t>
            </w:r>
            <w:r w:rsidR="008D5C96" w:rsidRPr="008D5C96">
              <w:rPr>
                <w:color w:val="000000"/>
                <w:lang w:val="en-US"/>
              </w:rPr>
              <w:t xml:space="preserve"> «</w:t>
            </w:r>
            <w:r w:rsidRPr="008D5C96">
              <w:rPr>
                <w:color w:val="000000"/>
                <w:lang w:val="en-US"/>
              </w:rPr>
              <w:t xml:space="preserve">Master Food» </w:t>
            </w:r>
            <w:bookmarkEnd w:id="2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6D9E" w14:textId="0C083F21" w:rsidR="00A865D9" w:rsidRPr="00885A99" w:rsidRDefault="00A865D9" w:rsidP="00FD1922">
            <w:pPr>
              <w:pStyle w:val="ad"/>
              <w:jc w:val="center"/>
            </w:pPr>
            <w:bookmarkStart w:id="3" w:name="_Hlk128388927"/>
            <w:r w:rsidRPr="00885A99">
              <w:rPr>
                <w:color w:val="000000"/>
              </w:rPr>
              <w:t>180240028071</w:t>
            </w:r>
            <w:bookmarkEnd w:id="3"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73361" w14:textId="5B958A73" w:rsidR="00A865D9" w:rsidRPr="00885A99" w:rsidRDefault="009434C8" w:rsidP="00FD1922">
            <w:pPr>
              <w:pStyle w:val="ad"/>
              <w:jc w:val="center"/>
            </w:pPr>
            <w:r w:rsidRPr="009434C8">
              <w:rPr>
                <w:color w:val="000000"/>
              </w:rPr>
              <w:t>г. Астана, район Есиль, проспект Мангилик Ел, 20/2, офис 503</w:t>
            </w:r>
            <w:r w:rsidR="008D5C96">
              <w:rPr>
                <w:color w:val="000000"/>
              </w:rPr>
              <w:t>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7759" w14:textId="77777777" w:rsidR="00FD1922" w:rsidRDefault="00FD1922" w:rsidP="00FD1922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 w:rsidR="00A865D9" w:rsidRPr="008B27A2">
              <w:rPr>
                <w:color w:val="000000"/>
              </w:rPr>
              <w:t>.0</w:t>
            </w:r>
            <w:r w:rsidR="008B27A2" w:rsidRPr="008B27A2">
              <w:rPr>
                <w:color w:val="000000"/>
                <w:lang w:val="en-US"/>
              </w:rPr>
              <w:t>1</w:t>
            </w:r>
            <w:r w:rsidR="00A865D9" w:rsidRPr="008B27A2">
              <w:rPr>
                <w:color w:val="000000"/>
              </w:rPr>
              <w:t>.202</w:t>
            </w:r>
            <w:r w:rsidR="008B27A2" w:rsidRPr="008B27A2">
              <w:rPr>
                <w:color w:val="000000"/>
                <w:lang w:val="en-US"/>
              </w:rPr>
              <w:t>4</w:t>
            </w:r>
            <w:r w:rsidR="00A865D9" w:rsidRPr="008B27A2">
              <w:rPr>
                <w:color w:val="000000"/>
              </w:rPr>
              <w:t xml:space="preserve"> г. </w:t>
            </w:r>
          </w:p>
          <w:p w14:paraId="43CAC1B1" w14:textId="789F4706" w:rsidR="00A865D9" w:rsidRPr="00E4103E" w:rsidRDefault="00FD1922" w:rsidP="00FD1922">
            <w:pPr>
              <w:pStyle w:val="ad"/>
              <w:jc w:val="center"/>
            </w:pPr>
            <w:r>
              <w:rPr>
                <w:color w:val="000000"/>
                <w:lang w:val="en-US"/>
              </w:rPr>
              <w:t>17</w:t>
            </w:r>
            <w:r w:rsidR="00A865D9" w:rsidRPr="008B27A2"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05</w:t>
            </w:r>
            <w:r w:rsidR="00E4103E">
              <w:rPr>
                <w:color w:val="000000"/>
              </w:rPr>
              <w:t xml:space="preserve"> ч.</w:t>
            </w:r>
          </w:p>
        </w:tc>
      </w:tr>
    </w:tbl>
    <w:p w14:paraId="39A22783" w14:textId="77777777" w:rsidR="00521306" w:rsidRPr="00885A99" w:rsidRDefault="00521306" w:rsidP="00FD1922">
      <w:pPr>
        <w:pStyle w:val="ad"/>
      </w:pPr>
    </w:p>
    <w:p w14:paraId="1CD290B4" w14:textId="04DB6AF3" w:rsidR="00521306" w:rsidRPr="00885A99" w:rsidRDefault="00FD1922" w:rsidP="00FD1922">
      <w:pPr>
        <w:pStyle w:val="ad"/>
        <w:ind w:left="-284"/>
      </w:pPr>
      <w:r>
        <w:rPr>
          <w:bCs/>
        </w:rPr>
        <w:t xml:space="preserve">4. </w:t>
      </w:r>
      <w:r w:rsidR="00521306" w:rsidRPr="00885A99">
        <w:rPr>
          <w:bCs/>
        </w:rPr>
        <w:t>Информация о результатах допуска к участию в тендере тендерных заявок:</w:t>
      </w:r>
    </w:p>
    <w:tbl>
      <w:tblPr>
        <w:tblW w:w="5136" w:type="pct"/>
        <w:tblInd w:w="-29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6"/>
        <w:gridCol w:w="2516"/>
        <w:gridCol w:w="4296"/>
        <w:gridCol w:w="2327"/>
      </w:tblGrid>
      <w:tr w:rsidR="00521306" w:rsidRPr="00885A99" w14:paraId="5542FC32" w14:textId="77777777" w:rsidTr="00E4103E">
        <w:trPr>
          <w:trHeight w:val="1212"/>
        </w:trPr>
        <w:tc>
          <w:tcPr>
            <w:tcW w:w="3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060123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№ п/п</w:t>
            </w:r>
          </w:p>
        </w:tc>
        <w:tc>
          <w:tcPr>
            <w:tcW w:w="12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667AF2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21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8790F3" w14:textId="4A6CE7BC" w:rsidR="00521306" w:rsidRPr="00885A99" w:rsidRDefault="00FD1922" w:rsidP="00FD1922">
            <w:pPr>
              <w:pStyle w:val="ad"/>
              <w:jc w:val="center"/>
              <w:rPr>
                <w:bCs/>
              </w:rPr>
            </w:pPr>
            <w:r w:rsidRPr="00FD1922">
              <w:rPr>
                <w:bCs/>
              </w:rPr>
              <w:t>Дата и время</w:t>
            </w:r>
            <w:r w:rsidRPr="00FD1922">
              <w:rPr>
                <w:bCs/>
              </w:rPr>
              <w:br/>
              <w:t>представления</w:t>
            </w:r>
            <w:r w:rsidRPr="00FD1922">
              <w:rPr>
                <w:bCs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1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D0777F" w14:textId="70A2925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Статус</w:t>
            </w:r>
          </w:p>
          <w:p w14:paraId="478505F9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(допущен/отклонен)</w:t>
            </w:r>
          </w:p>
        </w:tc>
      </w:tr>
      <w:tr w:rsidR="00521306" w:rsidRPr="00885A99" w14:paraId="4F005485" w14:textId="77777777" w:rsidTr="00E4103E">
        <w:trPr>
          <w:trHeight w:val="35"/>
        </w:trPr>
        <w:tc>
          <w:tcPr>
            <w:tcW w:w="3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D1E2BC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1</w:t>
            </w:r>
          </w:p>
        </w:tc>
        <w:tc>
          <w:tcPr>
            <w:tcW w:w="12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074685" w14:textId="27D4F7F0" w:rsidR="00521306" w:rsidRPr="00885A99" w:rsidRDefault="00A865D9" w:rsidP="00FD1922">
            <w:pPr>
              <w:pStyle w:val="ad"/>
              <w:jc w:val="center"/>
            </w:pPr>
            <w:r w:rsidRPr="00885A99">
              <w:rPr>
                <w:color w:val="000000"/>
              </w:rPr>
              <w:t>ТОО «Master Food»</w:t>
            </w:r>
          </w:p>
        </w:tc>
        <w:tc>
          <w:tcPr>
            <w:tcW w:w="21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E29242D" w14:textId="4F02FBED" w:rsidR="00521306" w:rsidRPr="008B27A2" w:rsidRDefault="00521306" w:rsidP="00FD192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1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B5D8D3D" w14:textId="77777777" w:rsidR="00521306" w:rsidRPr="00885A99" w:rsidRDefault="00521306" w:rsidP="00FD1922">
            <w:pPr>
              <w:pStyle w:val="ad"/>
              <w:jc w:val="center"/>
              <w:rPr>
                <w:lang w:val="kk-KZ"/>
              </w:rPr>
            </w:pPr>
            <w:r w:rsidRPr="00885A99">
              <w:rPr>
                <w:lang w:val="kk-KZ"/>
              </w:rPr>
              <w:t>Допущен</w:t>
            </w:r>
          </w:p>
        </w:tc>
      </w:tr>
    </w:tbl>
    <w:p w14:paraId="5AB759CB" w14:textId="77777777" w:rsidR="00521306" w:rsidRPr="00885A99" w:rsidRDefault="00521306" w:rsidP="00FD1922">
      <w:pPr>
        <w:pStyle w:val="ad"/>
      </w:pPr>
    </w:p>
    <w:p w14:paraId="46FC94AA" w14:textId="381923D8" w:rsidR="00521306" w:rsidRPr="00885A99" w:rsidRDefault="00FD1922" w:rsidP="00FD1922">
      <w:pPr>
        <w:pStyle w:val="ad"/>
        <w:ind w:left="-284"/>
      </w:pPr>
      <w:r>
        <w:rPr>
          <w:bCs/>
        </w:rPr>
        <w:t xml:space="preserve">5. </w:t>
      </w:r>
      <w:r w:rsidR="00521306" w:rsidRPr="00885A99">
        <w:rPr>
          <w:bCs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10"/>
        <w:gridCol w:w="3543"/>
        <w:gridCol w:w="5670"/>
      </w:tblGrid>
      <w:tr w:rsidR="00521306" w:rsidRPr="00885A99" w14:paraId="58DE6702" w14:textId="77777777" w:rsidTr="00FD1922">
        <w:trPr>
          <w:trHeight w:val="4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02861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№ п/п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FD49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Наименование потенциального поставщика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B082" w14:textId="77EA7B13" w:rsidR="00521306" w:rsidRPr="00885A99" w:rsidRDefault="00521306" w:rsidP="00FD1922">
            <w:pPr>
              <w:pStyle w:val="ad"/>
              <w:jc w:val="center"/>
            </w:pPr>
            <w:r w:rsidRPr="00885A99">
              <w:t>Дата и время представления тендерных ценовых предложений (</w:t>
            </w:r>
            <w:r w:rsidRPr="00885A99">
              <w:rPr>
                <w:i/>
                <w:iCs/>
              </w:rPr>
              <w:t>по хронологии</w:t>
            </w:r>
            <w:r w:rsidRPr="00885A99">
              <w:t>)</w:t>
            </w:r>
          </w:p>
        </w:tc>
      </w:tr>
      <w:tr w:rsidR="00521306" w:rsidRPr="00885A99" w14:paraId="18D1A2BC" w14:textId="77777777" w:rsidTr="00FD1922">
        <w:trPr>
          <w:trHeight w:val="21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9443" w14:textId="77777777" w:rsidR="00521306" w:rsidRPr="00885A99" w:rsidRDefault="00521306" w:rsidP="00FD1922">
            <w:pPr>
              <w:pStyle w:val="ad"/>
              <w:jc w:val="center"/>
              <w:rPr>
                <w:lang w:val="kk-KZ"/>
              </w:rPr>
            </w:pPr>
            <w:r w:rsidRPr="00885A99">
              <w:rPr>
                <w:lang w:val="kk-KZ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B4B1" w14:textId="09561D73" w:rsidR="00521306" w:rsidRPr="00885A99" w:rsidRDefault="00A865D9" w:rsidP="00FD1922">
            <w:pPr>
              <w:pStyle w:val="ad"/>
              <w:jc w:val="center"/>
              <w:rPr>
                <w:lang w:val="kk-KZ"/>
              </w:rPr>
            </w:pPr>
            <w:r w:rsidRPr="00885A99">
              <w:rPr>
                <w:color w:val="000000"/>
              </w:rPr>
              <w:t>ТОО «Master Food»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C8C9" w14:textId="1174AB64" w:rsidR="00521306" w:rsidRPr="00885A99" w:rsidRDefault="00D870D9" w:rsidP="00FD1922">
            <w:pPr>
              <w:pStyle w:val="ad"/>
              <w:jc w:val="center"/>
            </w:pPr>
            <w:r>
              <w:rPr>
                <w:lang w:val="kk-KZ"/>
              </w:rPr>
              <w:t>29</w:t>
            </w:r>
            <w:r w:rsidR="00FD1922">
              <w:rPr>
                <w:lang w:val="kk-KZ"/>
              </w:rPr>
              <w:t>.01.</w:t>
            </w:r>
            <w:r w:rsidR="00521306" w:rsidRPr="00885A99">
              <w:rPr>
                <w:lang w:val="kk-KZ"/>
              </w:rPr>
              <w:t>202</w:t>
            </w:r>
            <w:r>
              <w:rPr>
                <w:lang w:val="kk-KZ"/>
              </w:rPr>
              <w:t>4</w:t>
            </w:r>
            <w:r w:rsidR="00FD1922">
              <w:rPr>
                <w:lang w:val="kk-KZ"/>
              </w:rPr>
              <w:t xml:space="preserve"> г.</w:t>
            </w:r>
            <w:r w:rsidR="00521306" w:rsidRPr="00885A99">
              <w:rPr>
                <w:lang w:val="kk-KZ"/>
              </w:rPr>
              <w:t xml:space="preserve"> </w:t>
            </w:r>
            <w:r w:rsidR="00FD1922">
              <w:rPr>
                <w:color w:val="000000"/>
              </w:rPr>
              <w:t>14</w:t>
            </w:r>
            <w:r w:rsidR="00FD1922" w:rsidRPr="008B27A2">
              <w:rPr>
                <w:color w:val="000000"/>
              </w:rPr>
              <w:t>:</w:t>
            </w:r>
            <w:r w:rsidR="00FD1922">
              <w:rPr>
                <w:color w:val="000000"/>
              </w:rPr>
              <w:t>35</w:t>
            </w:r>
            <w:r w:rsidR="00E4103E">
              <w:rPr>
                <w:color w:val="000000"/>
              </w:rPr>
              <w:t xml:space="preserve"> ч.</w:t>
            </w:r>
          </w:p>
        </w:tc>
      </w:tr>
    </w:tbl>
    <w:p w14:paraId="3D5CC65C" w14:textId="77777777" w:rsidR="00521306" w:rsidRPr="00885A99" w:rsidRDefault="00521306" w:rsidP="00FD1922">
      <w:pPr>
        <w:pStyle w:val="ad"/>
        <w:rPr>
          <w:bCs/>
          <w:i/>
          <w:color w:val="FF0000"/>
        </w:rPr>
      </w:pPr>
    </w:p>
    <w:p w14:paraId="2B329CE0" w14:textId="77777777" w:rsidR="00521306" w:rsidRPr="00885A99" w:rsidRDefault="00521306" w:rsidP="00FD1922">
      <w:pPr>
        <w:pStyle w:val="ad"/>
        <w:ind w:left="-284"/>
      </w:pPr>
      <w:r w:rsidRPr="00885A99">
        <w:t xml:space="preserve">5-1. Информация об отклоненных тендерных ценовых предложений участников тендера: </w:t>
      </w:r>
    </w:p>
    <w:tbl>
      <w:tblPr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4820"/>
        <w:gridCol w:w="2976"/>
      </w:tblGrid>
      <w:tr w:rsidR="00521306" w:rsidRPr="00885A99" w14:paraId="124E2689" w14:textId="77777777" w:rsidTr="00FD192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14F7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№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62E89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№ лота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F957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Наименование потенциального поставщика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4197" w14:textId="77777777" w:rsidR="00521306" w:rsidRPr="00885A99" w:rsidRDefault="00521306" w:rsidP="00FD1922">
            <w:pPr>
              <w:pStyle w:val="ad"/>
              <w:jc w:val="center"/>
            </w:pPr>
            <w:r w:rsidRPr="00885A99">
              <w:t>Причина отклонения</w:t>
            </w:r>
          </w:p>
        </w:tc>
      </w:tr>
      <w:tr w:rsidR="00521306" w:rsidRPr="00885A99" w14:paraId="75225C44" w14:textId="77777777" w:rsidTr="00FD192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FFBA" w14:textId="0CE1F720" w:rsidR="00521306" w:rsidRPr="00885A99" w:rsidRDefault="00A865D9" w:rsidP="00FD1922">
            <w:pPr>
              <w:pStyle w:val="ad"/>
              <w:jc w:val="center"/>
            </w:pPr>
            <w:r w:rsidRPr="00885A9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77FB" w14:textId="53D240FE" w:rsidR="00521306" w:rsidRPr="00885A99" w:rsidRDefault="00A865D9" w:rsidP="00FD1922">
            <w:pPr>
              <w:pStyle w:val="ad"/>
              <w:jc w:val="center"/>
            </w:pPr>
            <w:r w:rsidRPr="00885A99"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2CA3A" w14:textId="6120FB59" w:rsidR="00521306" w:rsidRPr="00885A99" w:rsidRDefault="00A865D9" w:rsidP="00FD1922">
            <w:pPr>
              <w:pStyle w:val="ad"/>
              <w:jc w:val="center"/>
            </w:pPr>
            <w:r w:rsidRPr="00885A99">
              <w:t>Отсутствует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D815" w14:textId="3C6E78AB" w:rsidR="00521306" w:rsidRPr="00885A99" w:rsidRDefault="00A865D9" w:rsidP="00FD1922">
            <w:pPr>
              <w:pStyle w:val="ad"/>
              <w:jc w:val="center"/>
              <w:rPr>
                <w:lang w:val="kk-KZ"/>
              </w:rPr>
            </w:pPr>
            <w:r w:rsidRPr="00885A99">
              <w:t>Отсутствует</w:t>
            </w:r>
          </w:p>
        </w:tc>
      </w:tr>
    </w:tbl>
    <w:p w14:paraId="1E553C83" w14:textId="77777777" w:rsidR="00FD1922" w:rsidRDefault="00FD1922" w:rsidP="00FD1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7CBDB" w14:textId="0098452E" w:rsidR="00521306" w:rsidRPr="00885A99" w:rsidRDefault="00FD1922" w:rsidP="00FD1922">
      <w:pPr>
        <w:pStyle w:val="ad"/>
        <w:ind w:left="-284"/>
      </w:pPr>
      <w:r>
        <w:t xml:space="preserve">6. </w:t>
      </w:r>
      <w:r w:rsidR="00521306" w:rsidRPr="00885A99">
        <w:t>Расчет условных цен участников тендера:</w:t>
      </w:r>
    </w:p>
    <w:tbl>
      <w:tblPr>
        <w:tblW w:w="5156" w:type="pct"/>
        <w:tblInd w:w="-29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7"/>
        <w:gridCol w:w="3479"/>
        <w:gridCol w:w="705"/>
        <w:gridCol w:w="1723"/>
        <w:gridCol w:w="1588"/>
        <w:gridCol w:w="1671"/>
      </w:tblGrid>
      <w:tr w:rsidR="001038CC" w:rsidRPr="00885A99" w14:paraId="440F7DFD" w14:textId="77777777" w:rsidTr="001038CC">
        <w:trPr>
          <w:trHeight w:val="666"/>
        </w:trPr>
        <w:tc>
          <w:tcPr>
            <w:tcW w:w="38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7E47735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№ п/п</w:t>
            </w:r>
          </w:p>
        </w:tc>
        <w:tc>
          <w:tcPr>
            <w:tcW w:w="17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BE269D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35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DC2057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№ лота</w:t>
            </w:r>
          </w:p>
        </w:tc>
        <w:tc>
          <w:tcPr>
            <w:tcW w:w="8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ED17223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Цена поставщика</w:t>
            </w:r>
          </w:p>
        </w:tc>
        <w:tc>
          <w:tcPr>
            <w:tcW w:w="8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147BF6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% Процент влияние цены</w:t>
            </w:r>
          </w:p>
        </w:tc>
        <w:tc>
          <w:tcPr>
            <w:tcW w:w="8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0E45EA4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Цена с учетом условной скидки</w:t>
            </w:r>
          </w:p>
        </w:tc>
      </w:tr>
      <w:tr w:rsidR="001038CC" w:rsidRPr="00885A99" w14:paraId="3AB21A2D" w14:textId="77777777" w:rsidTr="001038CC">
        <w:trPr>
          <w:trHeight w:val="115"/>
        </w:trPr>
        <w:tc>
          <w:tcPr>
            <w:tcW w:w="38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612688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1</w:t>
            </w:r>
          </w:p>
        </w:tc>
        <w:tc>
          <w:tcPr>
            <w:tcW w:w="17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70FFE28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2</w:t>
            </w:r>
          </w:p>
        </w:tc>
        <w:tc>
          <w:tcPr>
            <w:tcW w:w="35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961AB3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3</w:t>
            </w:r>
          </w:p>
        </w:tc>
        <w:tc>
          <w:tcPr>
            <w:tcW w:w="8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88B1A85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4</w:t>
            </w:r>
          </w:p>
        </w:tc>
        <w:tc>
          <w:tcPr>
            <w:tcW w:w="8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B8543D2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5</w:t>
            </w:r>
          </w:p>
        </w:tc>
        <w:tc>
          <w:tcPr>
            <w:tcW w:w="8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287B185" w14:textId="77777777" w:rsidR="00521306" w:rsidRPr="00885A99" w:rsidRDefault="00521306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bCs/>
              </w:rPr>
              <w:t>6</w:t>
            </w:r>
          </w:p>
        </w:tc>
      </w:tr>
      <w:tr w:rsidR="00B509DA" w:rsidRPr="00885A99" w14:paraId="421057E2" w14:textId="77777777" w:rsidTr="001038CC">
        <w:trPr>
          <w:trHeight w:val="115"/>
        </w:trPr>
        <w:tc>
          <w:tcPr>
            <w:tcW w:w="38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C1F182" w14:textId="3760D007" w:rsidR="00B509DA" w:rsidRPr="00885A99" w:rsidRDefault="00B509DA" w:rsidP="00FD1922">
            <w:pPr>
              <w:pStyle w:val="ad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17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5AE2D0" w14:textId="05F7A1E1" w:rsidR="00B509DA" w:rsidRPr="00885A99" w:rsidRDefault="00B509DA" w:rsidP="00FD1922">
            <w:pPr>
              <w:pStyle w:val="ad"/>
              <w:jc w:val="center"/>
              <w:rPr>
                <w:bCs/>
              </w:rPr>
            </w:pPr>
            <w:r w:rsidRPr="00885A99">
              <w:rPr>
                <w:lang w:val="kk-KZ"/>
              </w:rPr>
              <w:t xml:space="preserve">ТОО </w:t>
            </w:r>
            <w:r w:rsidRPr="00885A99">
              <w:t>«</w:t>
            </w:r>
            <w:r w:rsidRPr="00885A99">
              <w:rPr>
                <w:lang w:val="en-US"/>
              </w:rPr>
              <w:t>Master</w:t>
            </w:r>
            <w:r w:rsidRPr="00885A99">
              <w:t xml:space="preserve"> </w:t>
            </w:r>
            <w:r w:rsidRPr="00885A99">
              <w:rPr>
                <w:lang w:val="en-US"/>
              </w:rPr>
              <w:t>Food</w:t>
            </w:r>
            <w:r w:rsidRPr="00885A99">
              <w:t>»</w:t>
            </w:r>
          </w:p>
        </w:tc>
        <w:tc>
          <w:tcPr>
            <w:tcW w:w="35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BC368E" w14:textId="76E1E8AC" w:rsidR="00B509DA" w:rsidRPr="00885A99" w:rsidRDefault="00B509DA" w:rsidP="00FD1922">
            <w:pPr>
              <w:pStyle w:val="ad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85BC21" w14:textId="6731A709" w:rsidR="00B509DA" w:rsidRPr="00885A99" w:rsidRDefault="00B509DA" w:rsidP="00B509DA">
            <w:pPr>
              <w:pStyle w:val="ad"/>
              <w:jc w:val="right"/>
              <w:rPr>
                <w:bCs/>
              </w:rPr>
            </w:pPr>
            <w:r>
              <w:rPr>
                <w:bCs/>
              </w:rPr>
              <w:t>220 114 065,60</w:t>
            </w:r>
          </w:p>
        </w:tc>
        <w:tc>
          <w:tcPr>
            <w:tcW w:w="8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8F0FF5" w14:textId="0A2E0EBE" w:rsidR="00B509DA" w:rsidRPr="00885A99" w:rsidRDefault="00B509DA" w:rsidP="00FD1922">
            <w:pPr>
              <w:pStyle w:val="ad"/>
              <w:jc w:val="center"/>
              <w:rPr>
                <w:bCs/>
              </w:rPr>
            </w:pPr>
            <w:r w:rsidRPr="00200214">
              <w:rPr>
                <w:bCs/>
                <w:lang w:val="en-US"/>
              </w:rPr>
              <w:t>0%</w:t>
            </w:r>
          </w:p>
        </w:tc>
        <w:tc>
          <w:tcPr>
            <w:tcW w:w="8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641F44" w14:textId="4C27A632" w:rsidR="00B509DA" w:rsidRPr="00885A99" w:rsidRDefault="00B509DA" w:rsidP="00B509DA">
            <w:pPr>
              <w:pStyle w:val="ad"/>
              <w:jc w:val="right"/>
              <w:rPr>
                <w:bCs/>
              </w:rPr>
            </w:pPr>
            <w:r>
              <w:rPr>
                <w:bCs/>
              </w:rPr>
              <w:t>220 114 065,60</w:t>
            </w:r>
          </w:p>
        </w:tc>
      </w:tr>
    </w:tbl>
    <w:p w14:paraId="38714F80" w14:textId="77777777" w:rsidR="001038CC" w:rsidRDefault="001038CC" w:rsidP="00B509DA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33BA7" w14:textId="218BE9B1" w:rsidR="00521306" w:rsidRPr="00885A99" w:rsidRDefault="00B509DA" w:rsidP="00B509DA">
      <w:pPr>
        <w:tabs>
          <w:tab w:val="left" w:pos="709"/>
        </w:tabs>
        <w:spacing w:after="0" w:line="240" w:lineRule="auto"/>
        <w:ind w:left="-284"/>
        <w:jc w:val="both"/>
        <w:rPr>
          <w:rStyle w:val="s0"/>
          <w:rFonts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521306" w:rsidRPr="00885A99">
        <w:rPr>
          <w:rFonts w:ascii="Times New Roman" w:hAnsi="Times New Roman" w:cs="Times New Roman"/>
          <w:sz w:val="24"/>
          <w:szCs w:val="24"/>
        </w:rPr>
        <w:t xml:space="preserve">Тендерная комиссия путем открытого голосования </w:t>
      </w:r>
      <w:r w:rsidR="00521306" w:rsidRPr="00885A99"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5CF3D8EA" w14:textId="51CCED6C" w:rsidR="00E4103E" w:rsidRDefault="001038CC" w:rsidP="00E4103E">
      <w:pPr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соответствии с подпунктом 1) пункта 12.14. Правил закупок товаров, работ и услуг, осуществляемых Автономной организацией образования "Назарбаев Интеллектуальные школы" и организациями Интеллектуальных школ (далее </w:t>
      </w:r>
      <w:r w:rsidR="00043D11">
        <w:rPr>
          <w:rFonts w:ascii="Times New Roman" w:hAnsi="Times New Roman" w:cs="Times New Roman"/>
          <w:sz w:val="24"/>
          <w:szCs w:val="24"/>
        </w:rPr>
        <w:t>–</w:t>
      </w:r>
      <w:r w:rsidR="00EF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EF7906">
        <w:rPr>
          <w:rFonts w:ascii="Times New Roman" w:hAnsi="Times New Roman" w:cs="Times New Roman"/>
          <w:sz w:val="24"/>
          <w:szCs w:val="24"/>
        </w:rPr>
        <w:t xml:space="preserve"> </w:t>
      </w:r>
      <w:r w:rsidR="00043D11">
        <w:rPr>
          <w:rFonts w:ascii="Times New Roman" w:hAnsi="Times New Roman" w:cs="Times New Roman"/>
          <w:sz w:val="24"/>
          <w:szCs w:val="24"/>
        </w:rPr>
        <w:t>Утверждены Решением Попечительского совета Автономной организации образования «Назарбаев Интеллектуальные школы от 9 декабря 2017 года №6»</w:t>
      </w:r>
      <w:r>
        <w:rPr>
          <w:rFonts w:ascii="Times New Roman" w:hAnsi="Times New Roman" w:cs="Times New Roman"/>
          <w:sz w:val="24"/>
          <w:szCs w:val="24"/>
        </w:rPr>
        <w:t>) ТОО «</w:t>
      </w:r>
      <w:r w:rsidR="000D0A30" w:rsidRPr="00E4103E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0D0A30" w:rsidRPr="00E4103E">
        <w:rPr>
          <w:rFonts w:ascii="Times New Roman" w:hAnsi="Times New Roman" w:cs="Times New Roman"/>
          <w:sz w:val="24"/>
          <w:szCs w:val="24"/>
        </w:rPr>
        <w:t xml:space="preserve"> </w:t>
      </w:r>
      <w:r w:rsidR="000D0A30" w:rsidRPr="00E4103E">
        <w:rPr>
          <w:rFonts w:ascii="Times New Roman" w:hAnsi="Times New Roman" w:cs="Times New Roman"/>
          <w:sz w:val="24"/>
          <w:szCs w:val="24"/>
          <w:lang w:val="en-US"/>
        </w:rPr>
        <w:t>Food</w:t>
      </w:r>
      <w:r>
        <w:rPr>
          <w:rFonts w:ascii="Times New Roman" w:hAnsi="Times New Roman" w:cs="Times New Roman"/>
          <w:sz w:val="24"/>
          <w:szCs w:val="24"/>
        </w:rPr>
        <w:t xml:space="preserve">» соответствует квалификационным и иным требованиям тендерной документации и признан участником тендера по </w:t>
      </w:r>
      <w:r w:rsidRPr="008C0552">
        <w:rPr>
          <w:rFonts w:ascii="Times New Roman" w:hAnsi="Times New Roman" w:cs="Times New Roman"/>
          <w:sz w:val="24"/>
          <w:szCs w:val="24"/>
        </w:rPr>
        <w:t xml:space="preserve">закупке </w:t>
      </w:r>
      <w:r w:rsidR="00E4103E" w:rsidRPr="00E41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 w:rsidRPr="008C0552">
        <w:rPr>
          <w:rFonts w:ascii="Times New Roman" w:hAnsi="Times New Roman" w:cs="Times New Roman"/>
          <w:sz w:val="24"/>
          <w:szCs w:val="24"/>
        </w:rPr>
        <w:t>. 2. В соответствии с подпунктом 2) пункта 12.14. Правил относительны</w:t>
      </w:r>
      <w:r>
        <w:rPr>
          <w:rFonts w:ascii="Times New Roman" w:hAnsi="Times New Roman" w:cs="Times New Roman"/>
          <w:sz w:val="24"/>
          <w:szCs w:val="24"/>
        </w:rPr>
        <w:t xml:space="preserve">е значения критериев, условного снижения цены не применяется, в связи с признанием 1 (одного) потенциального поставщика участником тендера. 3. В соответствии с </w:t>
      </w:r>
      <w:r w:rsidR="00E4103E" w:rsidRPr="00E4103E">
        <w:rPr>
          <w:rFonts w:ascii="Times New Roman" w:hAnsi="Times New Roman" w:cs="Times New Roman"/>
          <w:sz w:val="24"/>
          <w:szCs w:val="24"/>
        </w:rPr>
        <w:t>подпунктом 4) пункта 13.15</w:t>
      </w:r>
      <w:r w:rsidRPr="00B0697F">
        <w:rPr>
          <w:rFonts w:ascii="Times New Roman" w:hAnsi="Times New Roman" w:cs="Times New Roman"/>
          <w:sz w:val="24"/>
          <w:szCs w:val="24"/>
        </w:rPr>
        <w:t>. Правил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697F">
        <w:rPr>
          <w:rFonts w:ascii="Times New Roman" w:hAnsi="Times New Roman" w:cs="Times New Roman"/>
          <w:sz w:val="24"/>
          <w:szCs w:val="24"/>
        </w:rPr>
        <w:t xml:space="preserve"> закупки услуги </w:t>
      </w:r>
      <w:r w:rsidR="00056BBB" w:rsidRPr="00E4103E">
        <w:rPr>
          <w:rFonts w:ascii="Times New Roman" w:hAnsi="Times New Roman" w:cs="Times New Roman"/>
          <w:sz w:val="24"/>
          <w:szCs w:val="24"/>
        </w:rPr>
        <w:t>по организации и обеспечению предоставления питания для уч</w:t>
      </w:r>
      <w:r w:rsidR="00E4103E" w:rsidRPr="00E4103E">
        <w:rPr>
          <w:rFonts w:ascii="Times New Roman" w:hAnsi="Times New Roman" w:cs="Times New Roman"/>
          <w:sz w:val="24"/>
          <w:szCs w:val="24"/>
        </w:rPr>
        <w:t>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697F">
        <w:rPr>
          <w:rFonts w:ascii="Times New Roman" w:hAnsi="Times New Roman" w:cs="Times New Roman"/>
          <w:sz w:val="24"/>
          <w:szCs w:val="24"/>
        </w:rPr>
        <w:t>способом тен</w:t>
      </w:r>
      <w:r>
        <w:rPr>
          <w:rFonts w:ascii="Times New Roman" w:hAnsi="Times New Roman" w:cs="Times New Roman"/>
          <w:sz w:val="24"/>
          <w:szCs w:val="24"/>
        </w:rPr>
        <w:t xml:space="preserve">дера признать </w:t>
      </w:r>
      <w:r>
        <w:rPr>
          <w:rFonts w:ascii="Times New Roman" w:hAnsi="Times New Roman" w:cs="Times New Roman"/>
          <w:sz w:val="24"/>
          <w:szCs w:val="24"/>
        </w:rPr>
        <w:lastRenderedPageBreak/>
        <w:t>не состоявшимся. 4</w:t>
      </w:r>
      <w:r w:rsidRPr="00B069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соответствии с подпунктом 3) пункта 13.16. Правил, осуществить закупки способом из одного источника.</w:t>
      </w:r>
    </w:p>
    <w:p w14:paraId="2DE54C3D" w14:textId="575258EE" w:rsidR="00521306" w:rsidRPr="00E4103E" w:rsidRDefault="00E4103E" w:rsidP="00E4103E">
      <w:pPr>
        <w:pStyle w:val="ad"/>
        <w:ind w:left="-284"/>
        <w:rPr>
          <w:rStyle w:val="a8"/>
          <w:color w:val="auto"/>
          <w:u w:val="none"/>
        </w:rPr>
      </w:pPr>
      <w:r>
        <w:t xml:space="preserve">8. </w:t>
      </w:r>
      <w:r w:rsidR="00521306" w:rsidRPr="00885A99">
        <w:t xml:space="preserve">Секретарю тендерной комиссии разместить текст данного протокола на Интернет-ресурсе НАО: </w:t>
      </w:r>
      <w:r w:rsidRPr="00E4103E">
        <w:rPr>
          <w:u w:val="single"/>
        </w:rPr>
        <w:t>www.fizmat.kz.</w:t>
      </w:r>
    </w:p>
    <w:p w14:paraId="50AA86D1" w14:textId="77777777" w:rsidR="00521306" w:rsidRPr="00885A99" w:rsidRDefault="00521306" w:rsidP="00E4103E">
      <w:pPr>
        <w:pStyle w:val="ad"/>
        <w:rPr>
          <w:rStyle w:val="a8"/>
          <w:b/>
        </w:rPr>
      </w:pPr>
    </w:p>
    <w:p w14:paraId="3F0F92DD" w14:textId="77D5E6A2" w:rsidR="00521306" w:rsidRPr="00E4103E" w:rsidRDefault="00E4103E" w:rsidP="00E4103E">
      <w:pPr>
        <w:pStyle w:val="ad"/>
        <w:ind w:left="-284"/>
        <w:rPr>
          <w:rStyle w:val="a8"/>
          <w:b/>
          <w:color w:val="auto"/>
        </w:rPr>
      </w:pPr>
      <w:r>
        <w:rPr>
          <w:rStyle w:val="a8"/>
          <w:color w:val="auto"/>
        </w:rPr>
        <w:t xml:space="preserve">9. </w:t>
      </w:r>
      <w:r w:rsidR="00521306" w:rsidRPr="00E4103E">
        <w:rPr>
          <w:rStyle w:val="a8"/>
          <w:color w:val="auto"/>
        </w:rPr>
        <w:t xml:space="preserve">За данное решение проголосовало: «ЗА» </w:t>
      </w:r>
      <w:r>
        <w:rPr>
          <w:rStyle w:val="a8"/>
          <w:color w:val="auto"/>
        </w:rPr>
        <w:t>_____ голосов; «ПРОТИВ» _____</w:t>
      </w:r>
      <w:r w:rsidR="00521306" w:rsidRPr="00E4103E">
        <w:rPr>
          <w:rStyle w:val="a8"/>
          <w:color w:val="auto"/>
        </w:rPr>
        <w:t xml:space="preserve"> голосов.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109"/>
        <w:gridCol w:w="3411"/>
      </w:tblGrid>
      <w:tr w:rsidR="00A865D9" w:rsidRPr="00885A99" w14:paraId="6E07F24E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77D609A9" w14:textId="77777777" w:rsidR="00A865D9" w:rsidRPr="00885A99" w:rsidRDefault="00A865D9" w:rsidP="00E4103E">
            <w:pPr>
              <w:pStyle w:val="ad"/>
              <w:jc w:val="center"/>
              <w:rPr>
                <w:b/>
                <w:bCs/>
                <w:color w:val="000000"/>
              </w:rPr>
            </w:pPr>
            <w:bookmarkStart w:id="4" w:name="_Hlk128389499"/>
            <w:r w:rsidRPr="00885A99">
              <w:rPr>
                <w:b/>
                <w:bCs/>
                <w:color w:val="000000"/>
              </w:rPr>
              <w:t>Роль в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693D805B" w14:textId="77777777" w:rsidR="00A865D9" w:rsidRPr="00885A99" w:rsidRDefault="00A865D9" w:rsidP="00E4103E">
            <w:pPr>
              <w:pStyle w:val="ad"/>
              <w:jc w:val="center"/>
              <w:rPr>
                <w:b/>
                <w:bCs/>
                <w:color w:val="000000"/>
              </w:rPr>
            </w:pPr>
            <w:r w:rsidRPr="00885A99">
              <w:rPr>
                <w:b/>
                <w:bCs/>
                <w:color w:val="000000"/>
              </w:rPr>
              <w:t>Подпись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721120" w14:textId="77777777" w:rsidR="00A865D9" w:rsidRPr="00885A99" w:rsidRDefault="00A865D9" w:rsidP="00E4103E">
            <w:pPr>
              <w:pStyle w:val="ad"/>
              <w:jc w:val="center"/>
              <w:rPr>
                <w:b/>
                <w:bCs/>
                <w:color w:val="000000"/>
              </w:rPr>
            </w:pPr>
            <w:r w:rsidRPr="00885A99">
              <w:rPr>
                <w:b/>
                <w:bCs/>
                <w:color w:val="000000"/>
              </w:rPr>
              <w:t>Ф. И. О.</w:t>
            </w:r>
          </w:p>
        </w:tc>
      </w:tr>
      <w:tr w:rsidR="00A865D9" w:rsidRPr="00885A99" w14:paraId="3C10F8B7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41E799F0" w14:textId="77777777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Председатель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6D0972E9" w14:textId="63FDD07B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E8A55F9" w14:textId="32E0D8F7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Меирбек Меирлан Едигерулы</w:t>
            </w:r>
          </w:p>
        </w:tc>
      </w:tr>
      <w:tr w:rsidR="00A865D9" w:rsidRPr="00885A99" w14:paraId="497C581B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7222545A" w14:textId="77777777" w:rsidR="00A865D9" w:rsidRPr="00885A99" w:rsidRDefault="00A865D9" w:rsidP="00E4103E">
            <w:pPr>
              <w:pStyle w:val="ad"/>
              <w:jc w:val="center"/>
              <w:rPr>
                <w:color w:val="000000"/>
                <w:lang w:val="en-US"/>
              </w:rPr>
            </w:pPr>
            <w:r w:rsidRPr="00885A99">
              <w:rPr>
                <w:color w:val="000000"/>
              </w:rPr>
              <w:t>Заместитель председателя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2A0AF2AA" w14:textId="1B33F3CD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10C21E1" w14:textId="68BC6693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Мустажапов Ракымжан Рамазанович</w:t>
            </w:r>
          </w:p>
        </w:tc>
      </w:tr>
      <w:tr w:rsidR="00A865D9" w:rsidRPr="00885A99" w14:paraId="4E33ED89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424CD375" w14:textId="77777777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18591808" w14:textId="331CAF47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CFBAD4B" w14:textId="1B300580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Калдыбаев Ербол Омарович</w:t>
            </w:r>
          </w:p>
        </w:tc>
      </w:tr>
      <w:tr w:rsidR="00A865D9" w:rsidRPr="00885A99" w14:paraId="1AB79044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392C9210" w14:textId="77777777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7DEC3BDC" w14:textId="6E7D0C49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AC17522" w14:textId="752FD2A5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Токсеитова Гульмира Назымбековна</w:t>
            </w:r>
          </w:p>
        </w:tc>
      </w:tr>
      <w:tr w:rsidR="00A865D9" w:rsidRPr="00885A99" w14:paraId="61D87BDF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0F263E4C" w14:textId="77777777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4930A8EC" w14:textId="4E4D3006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ACD523A" w14:textId="0238386A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Аксакалова Анар Сагидолдановна</w:t>
            </w:r>
          </w:p>
        </w:tc>
      </w:tr>
      <w:tr w:rsidR="00A865D9" w:rsidRPr="00885A99" w14:paraId="6FBD2800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  <w:hideMark/>
          </w:tcPr>
          <w:p w14:paraId="4914FD24" w14:textId="765FD2E2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454033D5" w14:textId="41D8F301" w:rsidR="00A865D9" w:rsidRPr="00885A99" w:rsidRDefault="00A865D9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B113F7B" w14:textId="365F6870" w:rsidR="00A865D9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Куюкова Гаухар Ермековна</w:t>
            </w:r>
          </w:p>
        </w:tc>
      </w:tr>
      <w:tr w:rsidR="008D5C96" w:rsidRPr="00885A99" w14:paraId="79A75430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</w:tcPr>
          <w:p w14:paraId="7429219F" w14:textId="552A2AC7" w:rsidR="008D5C96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85A99">
              <w:rPr>
                <w:color w:val="000000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8FBD831" w14:textId="77777777" w:rsidR="008D5C96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20A1C8F6" w14:textId="78B204E3" w:rsidR="008D5C96" w:rsidRPr="008D5C96" w:rsidRDefault="008D5C96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Қожамқұлова Жанна Пірмағанбетқызы</w:t>
            </w:r>
          </w:p>
        </w:tc>
      </w:tr>
      <w:tr w:rsidR="008D5C96" w:rsidRPr="00885A99" w14:paraId="62521A9D" w14:textId="77777777" w:rsidTr="00E4103E">
        <w:trPr>
          <w:trHeight w:val="395"/>
        </w:trPr>
        <w:tc>
          <w:tcPr>
            <w:tcW w:w="2836" w:type="dxa"/>
            <w:shd w:val="clear" w:color="auto" w:fill="auto"/>
            <w:vAlign w:val="center"/>
          </w:tcPr>
          <w:p w14:paraId="2355B8F0" w14:textId="71B1EE73" w:rsidR="008D5C96" w:rsidRPr="00885A99" w:rsidRDefault="003A0D05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Секретарь комиссии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2AA4A0A3" w14:textId="77777777" w:rsidR="008D5C96" w:rsidRPr="00885A99" w:rsidRDefault="008D5C96" w:rsidP="00E4103E">
            <w:pPr>
              <w:pStyle w:val="ad"/>
              <w:jc w:val="center"/>
              <w:rPr>
                <w:color w:val="000000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08B351B4" w14:textId="4BA88CDA" w:rsidR="008D5C96" w:rsidRPr="008D5C96" w:rsidRDefault="003A0D05" w:rsidP="00E4103E">
            <w:pPr>
              <w:pStyle w:val="ad"/>
              <w:jc w:val="center"/>
              <w:rPr>
                <w:color w:val="000000"/>
              </w:rPr>
            </w:pPr>
            <w:r w:rsidRPr="008D5C96">
              <w:rPr>
                <w:color w:val="000000"/>
              </w:rPr>
              <w:t>Жанабилов Жандос Ерболатович</w:t>
            </w:r>
          </w:p>
        </w:tc>
      </w:tr>
      <w:bookmarkEnd w:id="4"/>
    </w:tbl>
    <w:p w14:paraId="6D8305D0" w14:textId="77777777" w:rsidR="00521306" w:rsidRPr="00885A99" w:rsidRDefault="00521306" w:rsidP="00E4103E">
      <w:pPr>
        <w:pStyle w:val="ad"/>
      </w:pPr>
    </w:p>
    <w:sectPr w:rsidR="00521306" w:rsidRPr="00885A99" w:rsidSect="001038CC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E39B" w14:textId="77777777" w:rsidR="004D36A6" w:rsidRDefault="004D36A6" w:rsidP="00D9629E">
      <w:pPr>
        <w:spacing w:after="0" w:line="240" w:lineRule="auto"/>
      </w:pPr>
      <w:r>
        <w:separator/>
      </w:r>
    </w:p>
  </w:endnote>
  <w:endnote w:type="continuationSeparator" w:id="0">
    <w:p w14:paraId="28DCC63F" w14:textId="77777777" w:rsidR="004D36A6" w:rsidRDefault="004D36A6" w:rsidP="00D9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626F" w14:textId="77777777" w:rsidR="00D9629E" w:rsidRDefault="00D9629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4103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4103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7700031A" w14:textId="77777777" w:rsidR="00D9629E" w:rsidRDefault="00D962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B47E" w14:textId="77777777" w:rsidR="004D36A6" w:rsidRDefault="004D36A6" w:rsidP="00D9629E">
      <w:pPr>
        <w:spacing w:after="0" w:line="240" w:lineRule="auto"/>
      </w:pPr>
      <w:r>
        <w:separator/>
      </w:r>
    </w:p>
  </w:footnote>
  <w:footnote w:type="continuationSeparator" w:id="0">
    <w:p w14:paraId="4154ED7F" w14:textId="77777777" w:rsidR="004D36A6" w:rsidRDefault="004D36A6" w:rsidP="00D9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969"/>
    <w:multiLevelType w:val="hybridMultilevel"/>
    <w:tmpl w:val="E93665EC"/>
    <w:lvl w:ilvl="0" w:tplc="CD92D8F6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7"/>
    <w:multiLevelType w:val="hybridMultilevel"/>
    <w:tmpl w:val="B3427A8C"/>
    <w:lvl w:ilvl="0" w:tplc="D57A2422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E5A1F"/>
    <w:multiLevelType w:val="hybridMultilevel"/>
    <w:tmpl w:val="AB880DF8"/>
    <w:lvl w:ilvl="0" w:tplc="204EA572">
      <w:start w:val="2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5E44B6"/>
    <w:multiLevelType w:val="hybridMultilevel"/>
    <w:tmpl w:val="3A24E5CC"/>
    <w:lvl w:ilvl="0" w:tplc="3D6E2E9A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0EA"/>
    <w:multiLevelType w:val="multilevel"/>
    <w:tmpl w:val="F732B9D0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F7B1B48"/>
    <w:multiLevelType w:val="hybridMultilevel"/>
    <w:tmpl w:val="E2A47304"/>
    <w:lvl w:ilvl="0" w:tplc="BD7239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64BC"/>
    <w:multiLevelType w:val="hybridMultilevel"/>
    <w:tmpl w:val="EA3E1188"/>
    <w:lvl w:ilvl="0" w:tplc="838AEE4E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29"/>
    <w:rsid w:val="00042148"/>
    <w:rsid w:val="00043D11"/>
    <w:rsid w:val="00056BBB"/>
    <w:rsid w:val="000D0A30"/>
    <w:rsid w:val="000D2BE1"/>
    <w:rsid w:val="000E3992"/>
    <w:rsid w:val="001038CC"/>
    <w:rsid w:val="0017591E"/>
    <w:rsid w:val="00200214"/>
    <w:rsid w:val="0029396E"/>
    <w:rsid w:val="002C2122"/>
    <w:rsid w:val="003A0D05"/>
    <w:rsid w:val="00433923"/>
    <w:rsid w:val="004D3429"/>
    <w:rsid w:val="004D36A6"/>
    <w:rsid w:val="00521306"/>
    <w:rsid w:val="006428B5"/>
    <w:rsid w:val="008109A3"/>
    <w:rsid w:val="00885A99"/>
    <w:rsid w:val="008B27A2"/>
    <w:rsid w:val="008D5C96"/>
    <w:rsid w:val="009434C8"/>
    <w:rsid w:val="009616D9"/>
    <w:rsid w:val="00A23674"/>
    <w:rsid w:val="00A409FD"/>
    <w:rsid w:val="00A865D9"/>
    <w:rsid w:val="00B04C44"/>
    <w:rsid w:val="00B465E4"/>
    <w:rsid w:val="00B509DA"/>
    <w:rsid w:val="00BF0C05"/>
    <w:rsid w:val="00D252C1"/>
    <w:rsid w:val="00D870D9"/>
    <w:rsid w:val="00D9629E"/>
    <w:rsid w:val="00E4103E"/>
    <w:rsid w:val="00E42333"/>
    <w:rsid w:val="00EF2A01"/>
    <w:rsid w:val="00EF7906"/>
    <w:rsid w:val="00F23072"/>
    <w:rsid w:val="00F97AC6"/>
    <w:rsid w:val="00FD1922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6B92"/>
  <w15:chartTrackingRefBased/>
  <w15:docId w15:val="{F20B2DB9-9D6F-49A2-B3CF-D19B0961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2"/>
    <w:next w:val="a1"/>
    <w:link w:val="10"/>
    <w:qFormat/>
    <w:rsid w:val="00521306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1"/>
    <w:next w:val="a1"/>
    <w:link w:val="20"/>
    <w:qFormat/>
    <w:rsid w:val="00521306"/>
    <w:pPr>
      <w:keepNext/>
      <w:numPr>
        <w:ilvl w:val="1"/>
        <w:numId w:val="1"/>
      </w:numPr>
      <w:spacing w:before="400" w:after="0" w:line="320" w:lineRule="exact"/>
      <w:outlineLvl w:val="1"/>
    </w:pPr>
    <w:rPr>
      <w:rFonts w:ascii="Times New Roman" w:eastAsia="Times New Roman" w:hAnsi="Times New Roman" w:cs="Times New Roman"/>
      <w:b/>
      <w:color w:val="0C2D83"/>
      <w:sz w:val="28"/>
      <w:szCs w:val="20"/>
    </w:rPr>
  </w:style>
  <w:style w:type="paragraph" w:styleId="3">
    <w:name w:val="heading 3"/>
    <w:basedOn w:val="4"/>
    <w:next w:val="a1"/>
    <w:link w:val="30"/>
    <w:qFormat/>
    <w:rsid w:val="00521306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0"/>
    <w:next w:val="a0"/>
    <w:link w:val="40"/>
    <w:qFormat/>
    <w:rsid w:val="00521306"/>
    <w:pPr>
      <w:keepNext/>
      <w:numPr>
        <w:ilvl w:val="3"/>
        <w:numId w:val="1"/>
      </w:numPr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21306"/>
    <w:rPr>
      <w:rFonts w:ascii="Times New Roman" w:eastAsia="Times New Roman" w:hAnsi="Times New Roman" w:cs="Times New Roman"/>
      <w:b/>
      <w:color w:val="0C2D83"/>
      <w:sz w:val="32"/>
      <w:szCs w:val="20"/>
    </w:rPr>
  </w:style>
  <w:style w:type="character" w:customStyle="1" w:styleId="20">
    <w:name w:val="Заголовок 2 Знак"/>
    <w:basedOn w:val="a2"/>
    <w:link w:val="2"/>
    <w:rsid w:val="00521306"/>
    <w:rPr>
      <w:rFonts w:ascii="Times New Roman" w:eastAsia="Times New Roman" w:hAnsi="Times New Roman" w:cs="Times New Roman"/>
      <w:b/>
      <w:color w:val="0C2D83"/>
      <w:sz w:val="28"/>
      <w:szCs w:val="20"/>
    </w:rPr>
  </w:style>
  <w:style w:type="character" w:customStyle="1" w:styleId="30">
    <w:name w:val="Заголовок 3 Знак"/>
    <w:basedOn w:val="a2"/>
    <w:link w:val="3"/>
    <w:rsid w:val="00521306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aliases w:val="H4 Знак"/>
    <w:basedOn w:val="a2"/>
    <w:link w:val="4"/>
    <w:rsid w:val="00521306"/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paragraph" w:styleId="a5">
    <w:name w:val="Normal (Web)"/>
    <w:basedOn w:val="a0"/>
    <w:uiPriority w:val="99"/>
    <w:semiHidden/>
    <w:unhideWhenUsed/>
    <w:rsid w:val="0052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0"/>
    <w:link w:val="a6"/>
    <w:uiPriority w:val="99"/>
    <w:semiHidden/>
    <w:unhideWhenUsed/>
    <w:rsid w:val="00521306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521306"/>
  </w:style>
  <w:style w:type="paragraph" w:styleId="a">
    <w:name w:val="List Paragraph"/>
    <w:basedOn w:val="a0"/>
    <w:link w:val="a7"/>
    <w:uiPriority w:val="34"/>
    <w:qFormat/>
    <w:rsid w:val="0052130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"/>
    <w:uiPriority w:val="34"/>
    <w:rsid w:val="00521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521306"/>
    <w:rPr>
      <w:rFonts w:ascii="Times New Roman" w:hAnsi="Times New Roman" w:cs="Times New Roman"/>
      <w:color w:val="333399"/>
      <w:u w:val="single"/>
    </w:rPr>
  </w:style>
  <w:style w:type="character" w:customStyle="1" w:styleId="s0">
    <w:name w:val="s0"/>
    <w:rsid w:val="00521306"/>
    <w:rPr>
      <w:rFonts w:ascii="Times New Roman" w:hAnsi="Times New Roman"/>
      <w:color w:val="000000"/>
      <w:sz w:val="28"/>
      <w:u w:val="none"/>
      <w:effect w:val="none"/>
    </w:rPr>
  </w:style>
  <w:style w:type="paragraph" w:styleId="a9">
    <w:name w:val="header"/>
    <w:basedOn w:val="a0"/>
    <w:link w:val="aa"/>
    <w:uiPriority w:val="99"/>
    <w:unhideWhenUsed/>
    <w:rsid w:val="00D9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9629E"/>
  </w:style>
  <w:style w:type="paragraph" w:styleId="ab">
    <w:name w:val="footer"/>
    <w:basedOn w:val="a0"/>
    <w:link w:val="ac"/>
    <w:uiPriority w:val="99"/>
    <w:unhideWhenUsed/>
    <w:rsid w:val="00D9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9629E"/>
  </w:style>
  <w:style w:type="paragraph" w:styleId="ad">
    <w:name w:val="No Spacing"/>
    <w:link w:val="ae"/>
    <w:uiPriority w:val="1"/>
    <w:qFormat/>
    <w:rsid w:val="008D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8D5C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Fizmat</cp:lastModifiedBy>
  <cp:revision>24</cp:revision>
  <cp:lastPrinted>2023-02-27T07:41:00Z</cp:lastPrinted>
  <dcterms:created xsi:type="dcterms:W3CDTF">2023-02-27T04:33:00Z</dcterms:created>
  <dcterms:modified xsi:type="dcterms:W3CDTF">2024-01-30T05:56:00Z</dcterms:modified>
</cp:coreProperties>
</file>