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846"/>
        <w:gridCol w:w="1450"/>
        <w:gridCol w:w="677"/>
        <w:gridCol w:w="152"/>
        <w:gridCol w:w="652"/>
        <w:gridCol w:w="652"/>
        <w:gridCol w:w="652"/>
        <w:gridCol w:w="652"/>
        <w:gridCol w:w="236"/>
        <w:gridCol w:w="406"/>
        <w:gridCol w:w="666"/>
        <w:gridCol w:w="236"/>
        <w:gridCol w:w="2930"/>
      </w:tblGrid>
      <w:tr w:rsidR="001D37C3" w:rsidRPr="001D37C3" w14:paraId="05EA10DC" w14:textId="77777777" w:rsidTr="00ED3537">
        <w:trPr>
          <w:trHeight w:val="510"/>
        </w:trPr>
        <w:tc>
          <w:tcPr>
            <w:tcW w:w="1020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A0DD" w14:textId="6EB1EC69" w:rsidR="001D37C3" w:rsidRPr="001D37C3" w:rsidRDefault="008A4C85" w:rsidP="001D37C3">
            <w:pPr>
              <w:jc w:val="center"/>
              <w:rPr>
                <w:b/>
                <w:bCs/>
                <w:color w:val="000000"/>
              </w:rPr>
            </w:pPr>
            <w:bookmarkStart w:id="0" w:name="_Hlk95844646"/>
            <w:r w:rsidRPr="006E5F30">
              <w:rPr>
                <w:b/>
              </w:rPr>
              <w:t>Протокол</w:t>
            </w:r>
            <w:r w:rsidR="00F807D6">
              <w:rPr>
                <w:b/>
              </w:rPr>
              <w:t xml:space="preserve"> № </w:t>
            </w:r>
            <w:r w:rsidR="00F807D6" w:rsidRPr="001D37C3">
              <w:rPr>
                <w:b/>
                <w:bCs/>
                <w:color w:val="000000"/>
              </w:rPr>
              <w:t>2022/02-0</w:t>
            </w:r>
            <w:r w:rsidR="00F807D6">
              <w:rPr>
                <w:b/>
                <w:bCs/>
                <w:color w:val="000000"/>
              </w:rPr>
              <w:t>3</w:t>
            </w:r>
            <w:r w:rsidR="00F807D6" w:rsidRPr="001D37C3">
              <w:rPr>
                <w:b/>
                <w:bCs/>
                <w:color w:val="000000"/>
              </w:rPr>
              <w:t xml:space="preserve">-Т/А </w:t>
            </w:r>
            <w:r w:rsidRPr="006E5F30">
              <w:rPr>
                <w:b/>
              </w:rPr>
              <w:t xml:space="preserve">предварительного допуска к участию </w:t>
            </w:r>
            <w:r w:rsidR="001D37C3" w:rsidRPr="001D37C3">
              <w:rPr>
                <w:b/>
                <w:bCs/>
                <w:color w:val="000000"/>
              </w:rPr>
              <w:t>в тендере по повторным закупкам услуг Физическая охрана филиала некоммерческого акционерного общества «Республиканская физико-математическая школа» в городе Алматы</w:t>
            </w:r>
          </w:p>
        </w:tc>
      </w:tr>
      <w:tr w:rsidR="001D37C3" w:rsidRPr="001D37C3" w14:paraId="790E508E" w14:textId="77777777" w:rsidTr="00ED3537">
        <w:trPr>
          <w:trHeight w:val="458"/>
        </w:trPr>
        <w:tc>
          <w:tcPr>
            <w:tcW w:w="10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81D7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</w:tr>
      <w:tr w:rsidR="001D37C3" w:rsidRPr="001D37C3" w14:paraId="59125421" w14:textId="77777777" w:rsidTr="00ED3537">
        <w:trPr>
          <w:trHeight w:val="458"/>
        </w:trPr>
        <w:tc>
          <w:tcPr>
            <w:tcW w:w="10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4608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</w:tr>
      <w:tr w:rsidR="001D37C3" w:rsidRPr="001D37C3" w14:paraId="481850EC" w14:textId="77777777" w:rsidTr="00FC0751">
        <w:trPr>
          <w:trHeight w:val="458"/>
        </w:trPr>
        <w:tc>
          <w:tcPr>
            <w:tcW w:w="10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25646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</w:tr>
      <w:tr w:rsidR="001D37C3" w:rsidRPr="001D37C3" w14:paraId="26BF7389" w14:textId="77777777" w:rsidTr="00FC0751">
        <w:tblPrEx>
          <w:tblCellMar>
            <w:top w:w="0" w:type="dxa"/>
          </w:tblCellMar>
        </w:tblPrEx>
        <w:trPr>
          <w:trHeight w:val="390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5DB8" w14:textId="77777777" w:rsidR="001D37C3" w:rsidRPr="001D37C3" w:rsidRDefault="001D37C3" w:rsidP="001D37C3">
            <w:pPr>
              <w:jc w:val="both"/>
              <w:rPr>
                <w:b/>
                <w:bCs/>
                <w:color w:val="000000"/>
              </w:rPr>
            </w:pPr>
            <w:r w:rsidRPr="001D37C3">
              <w:rPr>
                <w:b/>
                <w:bCs/>
                <w:color w:val="000000"/>
              </w:rPr>
              <w:t>г. Алматы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63C4" w14:textId="77777777" w:rsidR="001D37C3" w:rsidRPr="001D37C3" w:rsidRDefault="001D37C3" w:rsidP="001D37C3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1CD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8C7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807F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FE9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9637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9B25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98C9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0F4A" w14:textId="126A742B" w:rsidR="001D37C3" w:rsidRPr="001D37C3" w:rsidRDefault="008A4C85" w:rsidP="001D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07</w:t>
            </w:r>
            <w:r w:rsidR="001D37C3" w:rsidRPr="001D37C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февраля</w:t>
            </w:r>
            <w:r w:rsidR="001D37C3" w:rsidRPr="001D37C3">
              <w:rPr>
                <w:b/>
                <w:bCs/>
                <w:color w:val="000000"/>
              </w:rPr>
              <w:t xml:space="preserve"> 202</w:t>
            </w:r>
            <w:r w:rsidR="00B00741">
              <w:rPr>
                <w:b/>
                <w:bCs/>
                <w:color w:val="000000"/>
                <w:lang w:val="kk-KZ"/>
              </w:rPr>
              <w:t>2</w:t>
            </w:r>
            <w:r w:rsidR="001D37C3" w:rsidRPr="001D37C3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1D37C3" w:rsidRPr="001D37C3" w14:paraId="27E924B8" w14:textId="77777777" w:rsidTr="00FC0751">
        <w:tblPrEx>
          <w:tblCellMar>
            <w:top w:w="0" w:type="dxa"/>
          </w:tblCellMar>
        </w:tblPrEx>
        <w:trPr>
          <w:trHeight w:val="390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0698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B50E" w14:textId="77777777" w:rsidR="001D37C3" w:rsidRPr="001D37C3" w:rsidRDefault="001D37C3" w:rsidP="001D37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D100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AAAA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2868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DFC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98E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27B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A94D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C91D" w14:textId="621251DF" w:rsidR="001D37C3" w:rsidRPr="001D37C3" w:rsidRDefault="001D37C3" w:rsidP="001D37C3">
            <w:pPr>
              <w:rPr>
                <w:b/>
                <w:bCs/>
                <w:color w:val="000000"/>
              </w:rPr>
            </w:pPr>
            <w:r w:rsidRPr="001D37C3">
              <w:rPr>
                <w:b/>
                <w:bCs/>
                <w:color w:val="000000"/>
              </w:rPr>
              <w:t>1</w:t>
            </w:r>
            <w:r w:rsidR="008A4C85">
              <w:rPr>
                <w:b/>
                <w:bCs/>
                <w:color w:val="000000"/>
              </w:rPr>
              <w:t>0</w:t>
            </w:r>
            <w:r w:rsidRPr="001D37C3">
              <w:rPr>
                <w:b/>
                <w:bCs/>
                <w:color w:val="000000"/>
              </w:rPr>
              <w:t xml:space="preserve"> часов 00 минут</w:t>
            </w:r>
          </w:p>
        </w:tc>
      </w:tr>
      <w:tr w:rsidR="001D37C3" w:rsidRPr="001D37C3" w14:paraId="47F5E879" w14:textId="77777777" w:rsidTr="00FC0751">
        <w:tblPrEx>
          <w:tblCellMar>
            <w:top w:w="0" w:type="dxa"/>
          </w:tblCellMar>
        </w:tblPrEx>
        <w:trPr>
          <w:trHeight w:val="390"/>
        </w:trPr>
        <w:tc>
          <w:tcPr>
            <w:tcW w:w="102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26FC0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1.      Состав тендерной комиссии:</w:t>
            </w:r>
          </w:p>
        </w:tc>
      </w:tr>
      <w:tr w:rsidR="001D37C3" w:rsidRPr="001D37C3" w14:paraId="45215413" w14:textId="77777777" w:rsidTr="00ED3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35EC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8C6D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Ф. И. О.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2ECE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Должность в организации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5C64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Роль в комиссии</w:t>
            </w:r>
          </w:p>
        </w:tc>
      </w:tr>
      <w:tr w:rsidR="001D37C3" w:rsidRPr="001D37C3" w14:paraId="45704174" w14:textId="77777777" w:rsidTr="00ED3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3E6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1B81" w14:textId="77777777" w:rsidR="001D37C3" w:rsidRPr="001D37C3" w:rsidRDefault="001D37C3" w:rsidP="001D37C3">
            <w:pPr>
              <w:rPr>
                <w:color w:val="000000"/>
              </w:rPr>
            </w:pPr>
            <w:proofErr w:type="spellStart"/>
            <w:r w:rsidRPr="001D37C3">
              <w:rPr>
                <w:color w:val="000000"/>
              </w:rPr>
              <w:t>Кунгожин</w:t>
            </w:r>
            <w:proofErr w:type="spellEnd"/>
            <w:r w:rsidRPr="001D37C3">
              <w:rPr>
                <w:color w:val="000000"/>
              </w:rPr>
              <w:t xml:space="preserve"> Алмаз </w:t>
            </w:r>
            <w:proofErr w:type="spellStart"/>
            <w:r w:rsidRPr="001D37C3">
              <w:rPr>
                <w:color w:val="000000"/>
              </w:rPr>
              <w:t>Мухамбетович</w:t>
            </w:r>
            <w:proofErr w:type="spellEnd"/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FEE7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Директор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B1F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Председатель комиссии</w:t>
            </w:r>
          </w:p>
        </w:tc>
      </w:tr>
      <w:tr w:rsidR="001D37C3" w:rsidRPr="001D37C3" w14:paraId="56D4C1FB" w14:textId="77777777" w:rsidTr="00ED3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D35B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508E" w14:textId="77777777" w:rsidR="001D37C3" w:rsidRPr="001D37C3" w:rsidRDefault="001D37C3" w:rsidP="001D37C3">
            <w:pPr>
              <w:rPr>
                <w:color w:val="000000"/>
              </w:rPr>
            </w:pPr>
            <w:proofErr w:type="spellStart"/>
            <w:r w:rsidRPr="001D37C3">
              <w:rPr>
                <w:color w:val="000000"/>
              </w:rPr>
              <w:t>Калдыбаев</w:t>
            </w:r>
            <w:proofErr w:type="spellEnd"/>
            <w:r w:rsidRPr="001D37C3">
              <w:rPr>
                <w:color w:val="000000"/>
              </w:rPr>
              <w:t xml:space="preserve"> Ербол </w:t>
            </w:r>
            <w:proofErr w:type="spellStart"/>
            <w:r w:rsidRPr="001D37C3">
              <w:rPr>
                <w:color w:val="000000"/>
              </w:rPr>
              <w:t>Омарович</w:t>
            </w:r>
            <w:proofErr w:type="spellEnd"/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3339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Заместитель директора по воспитательной работе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F12B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Заместитель председателя комиссии</w:t>
            </w:r>
          </w:p>
        </w:tc>
      </w:tr>
      <w:tr w:rsidR="001D37C3" w:rsidRPr="001D37C3" w14:paraId="4DBC9A50" w14:textId="77777777" w:rsidTr="00ED3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9F56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8853" w14:textId="77777777" w:rsidR="001D37C3" w:rsidRPr="001D37C3" w:rsidRDefault="001D37C3" w:rsidP="001D37C3">
            <w:pPr>
              <w:rPr>
                <w:color w:val="000000"/>
              </w:rPr>
            </w:pPr>
            <w:proofErr w:type="spellStart"/>
            <w:r w:rsidRPr="001D37C3">
              <w:rPr>
                <w:color w:val="000000"/>
              </w:rPr>
              <w:t>Кәрім</w:t>
            </w:r>
            <w:proofErr w:type="spellEnd"/>
            <w:r w:rsidRPr="001D37C3">
              <w:rPr>
                <w:color w:val="000000"/>
              </w:rPr>
              <w:t xml:space="preserve"> Асхат </w:t>
            </w:r>
            <w:proofErr w:type="spellStart"/>
            <w:r w:rsidRPr="001D37C3">
              <w:rPr>
                <w:color w:val="000000"/>
              </w:rPr>
              <w:t>Түлегенұлы</w:t>
            </w:r>
            <w:proofErr w:type="spellEnd"/>
            <w:r w:rsidRPr="001D37C3"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A91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Заместитель директора по воспитательной работе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1E56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734BC764" w14:textId="77777777" w:rsidTr="00ED3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DD6E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B427" w14:textId="77777777" w:rsidR="001D37C3" w:rsidRPr="001D37C3" w:rsidRDefault="001D37C3" w:rsidP="001D37C3">
            <w:pPr>
              <w:rPr>
                <w:color w:val="000000"/>
              </w:rPr>
            </w:pPr>
            <w:proofErr w:type="spellStart"/>
            <w:r w:rsidRPr="001D37C3">
              <w:rPr>
                <w:color w:val="000000"/>
              </w:rPr>
              <w:t>Камбарбаев</w:t>
            </w:r>
            <w:proofErr w:type="spellEnd"/>
            <w:r w:rsidRPr="001D37C3">
              <w:rPr>
                <w:color w:val="000000"/>
              </w:rPr>
              <w:t xml:space="preserve"> Айдын </w:t>
            </w:r>
            <w:proofErr w:type="spellStart"/>
            <w:r w:rsidRPr="001D37C3">
              <w:rPr>
                <w:color w:val="000000"/>
              </w:rPr>
              <w:t>Майсаканович</w:t>
            </w:r>
            <w:proofErr w:type="spellEnd"/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2B4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Заведующий по административно- хозяйственной части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77AB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3ACF6FBB" w14:textId="77777777" w:rsidTr="00ED3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333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0121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Алин Береке </w:t>
            </w:r>
            <w:proofErr w:type="spellStart"/>
            <w:r w:rsidRPr="001D37C3">
              <w:rPr>
                <w:color w:val="000000"/>
              </w:rPr>
              <w:t>Адилханович</w:t>
            </w:r>
            <w:proofErr w:type="spellEnd"/>
            <w:r w:rsidRPr="001D37C3"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064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Заведующий по административно- хозяйственной части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FA4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7ADD8D3E" w14:textId="77777777" w:rsidTr="00ED3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3A44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1AAC" w14:textId="77777777" w:rsidR="001D37C3" w:rsidRPr="001D37C3" w:rsidRDefault="001D37C3" w:rsidP="001D37C3">
            <w:pPr>
              <w:rPr>
                <w:color w:val="000000"/>
              </w:rPr>
            </w:pPr>
            <w:proofErr w:type="spellStart"/>
            <w:r w:rsidRPr="001D37C3">
              <w:rPr>
                <w:color w:val="000000"/>
              </w:rPr>
              <w:t>Аманкулов</w:t>
            </w:r>
            <w:proofErr w:type="spellEnd"/>
            <w:r w:rsidRPr="001D37C3">
              <w:rPr>
                <w:color w:val="000000"/>
              </w:rPr>
              <w:t xml:space="preserve"> </w:t>
            </w:r>
            <w:proofErr w:type="spellStart"/>
            <w:r w:rsidRPr="001D37C3">
              <w:rPr>
                <w:color w:val="000000"/>
              </w:rPr>
              <w:t>Конлимхош</w:t>
            </w:r>
            <w:proofErr w:type="spellEnd"/>
            <w:r w:rsidRPr="001D37C3">
              <w:rPr>
                <w:color w:val="000000"/>
              </w:rPr>
              <w:t xml:space="preserve"> </w:t>
            </w:r>
            <w:proofErr w:type="spellStart"/>
            <w:r w:rsidRPr="001D37C3">
              <w:rPr>
                <w:color w:val="000000"/>
              </w:rPr>
              <w:t>Изтаевич</w:t>
            </w:r>
            <w:proofErr w:type="spellEnd"/>
            <w:r w:rsidRPr="001D37C3"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F566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Заведующий по административно- хозяйственной части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3DB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33DEEF0B" w14:textId="77777777" w:rsidTr="00ED3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10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80F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ED2C" w14:textId="77777777" w:rsidR="001D37C3" w:rsidRPr="001D37C3" w:rsidRDefault="001D37C3" w:rsidP="001D37C3">
            <w:pPr>
              <w:rPr>
                <w:color w:val="000000"/>
              </w:rPr>
            </w:pPr>
            <w:proofErr w:type="spellStart"/>
            <w:r w:rsidRPr="001D37C3">
              <w:rPr>
                <w:color w:val="000000"/>
              </w:rPr>
              <w:t>Мустафаев</w:t>
            </w:r>
            <w:proofErr w:type="spellEnd"/>
            <w:r w:rsidRPr="001D37C3">
              <w:rPr>
                <w:color w:val="000000"/>
              </w:rPr>
              <w:t xml:space="preserve"> Нурлан </w:t>
            </w:r>
            <w:proofErr w:type="spellStart"/>
            <w:r w:rsidRPr="001D37C3">
              <w:rPr>
                <w:color w:val="000000"/>
              </w:rPr>
              <w:t>Орналиевич</w:t>
            </w:r>
            <w:proofErr w:type="spellEnd"/>
            <w:r w:rsidRPr="001D37C3"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BDB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Инженер по охране труда и техники безопасности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5AA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1D37C3" w:rsidRPr="001D37C3" w14:paraId="31B1D4F6" w14:textId="77777777" w:rsidTr="00ED3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73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572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65EA" w14:textId="77777777" w:rsidR="001D37C3" w:rsidRPr="001D37C3" w:rsidRDefault="001D37C3" w:rsidP="001D37C3">
            <w:pPr>
              <w:rPr>
                <w:color w:val="000000"/>
              </w:rPr>
            </w:pPr>
            <w:proofErr w:type="spellStart"/>
            <w:r w:rsidRPr="001D37C3">
              <w:rPr>
                <w:color w:val="000000"/>
              </w:rPr>
              <w:t>Бешетпай</w:t>
            </w:r>
            <w:proofErr w:type="spellEnd"/>
            <w:r w:rsidRPr="001D37C3">
              <w:rPr>
                <w:color w:val="000000"/>
              </w:rPr>
              <w:t xml:space="preserve"> </w:t>
            </w:r>
            <w:proofErr w:type="spellStart"/>
            <w:r w:rsidRPr="001D37C3">
              <w:rPr>
                <w:color w:val="000000"/>
              </w:rPr>
              <w:t>Еркебұлан</w:t>
            </w:r>
            <w:proofErr w:type="spellEnd"/>
            <w:r w:rsidRPr="001D37C3">
              <w:rPr>
                <w:color w:val="000000"/>
              </w:rPr>
              <w:t xml:space="preserve"> </w:t>
            </w:r>
            <w:proofErr w:type="spellStart"/>
            <w:r w:rsidRPr="001D37C3">
              <w:rPr>
                <w:color w:val="000000"/>
              </w:rPr>
              <w:t>Енгілісұлы</w:t>
            </w:r>
            <w:proofErr w:type="spellEnd"/>
            <w:r w:rsidRPr="001D37C3"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928D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Специалист по закупкам ФНАО РФМШ Алматы.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358A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Секретарь </w:t>
            </w:r>
            <w:r w:rsidRPr="001D37C3">
              <w:rPr>
                <w:color w:val="000000"/>
              </w:rPr>
              <w:br/>
              <w:t>комиссии</w:t>
            </w:r>
          </w:p>
        </w:tc>
      </w:tr>
      <w:bookmarkEnd w:id="0"/>
    </w:tbl>
    <w:p w14:paraId="2E4648C9" w14:textId="59630822" w:rsidR="001D37C3" w:rsidRDefault="001D37C3" w:rsidP="001D37C3"/>
    <w:tbl>
      <w:tblPr>
        <w:tblW w:w="14332" w:type="dxa"/>
        <w:tblInd w:w="-284" w:type="dxa"/>
        <w:tblLook w:val="04A0" w:firstRow="1" w:lastRow="0" w:firstColumn="1" w:lastColumn="0" w:noHBand="0" w:noVBand="1"/>
      </w:tblPr>
      <w:tblGrid>
        <w:gridCol w:w="851"/>
        <w:gridCol w:w="3261"/>
        <w:gridCol w:w="1701"/>
        <w:gridCol w:w="864"/>
        <w:gridCol w:w="813"/>
        <w:gridCol w:w="236"/>
        <w:gridCol w:w="1581"/>
        <w:gridCol w:w="278"/>
        <w:gridCol w:w="622"/>
        <w:gridCol w:w="752"/>
        <w:gridCol w:w="864"/>
        <w:gridCol w:w="236"/>
        <w:gridCol w:w="2273"/>
      </w:tblGrid>
      <w:tr w:rsidR="001D37C3" w:rsidRPr="001D37C3" w14:paraId="40842B90" w14:textId="77777777" w:rsidTr="00ED3537">
        <w:trPr>
          <w:gridAfter w:val="4"/>
          <w:wAfter w:w="4125" w:type="dxa"/>
          <w:trHeight w:val="312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EA02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2.      Информация о представленных заявках на участие в тендере (лоте) (</w:t>
            </w:r>
            <w:r w:rsidRPr="001D37C3">
              <w:rPr>
                <w:i/>
                <w:iCs/>
                <w:color w:val="000000"/>
              </w:rPr>
              <w:t>по хронологии</w:t>
            </w:r>
            <w:r w:rsidRPr="001D37C3">
              <w:rPr>
                <w:color w:val="000000"/>
              </w:rPr>
              <w:t>):</w:t>
            </w:r>
          </w:p>
        </w:tc>
      </w:tr>
      <w:tr w:rsidR="001D37C3" w:rsidRPr="001D37C3" w14:paraId="6D4B9DCF" w14:textId="77777777" w:rsidTr="00EB0654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F2D" w14:textId="77777777" w:rsidR="001D37C3" w:rsidRPr="001D37C3" w:rsidRDefault="001D37C3" w:rsidP="001D37C3">
            <w:pPr>
              <w:rPr>
                <w:color w:val="000000"/>
              </w:rPr>
            </w:pPr>
          </w:p>
        </w:tc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FF59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D68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6AD5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7380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D4B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04F8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5B4F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CEE6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284B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</w:tr>
      <w:tr w:rsidR="001D37C3" w:rsidRPr="001D37C3" w14:paraId="52286602" w14:textId="77777777" w:rsidTr="00ED3537">
        <w:trPr>
          <w:gridAfter w:val="4"/>
          <w:wAfter w:w="4125" w:type="dxa"/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02DE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AB1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Наименование потенциального поставщика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137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БИН (ИИН)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2647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Адрес места нахождения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433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Дата и время предоставления заявок </w:t>
            </w:r>
          </w:p>
        </w:tc>
      </w:tr>
      <w:tr w:rsidR="001D37C3" w:rsidRPr="001D37C3" w14:paraId="3CA6BFF8" w14:textId="77777777" w:rsidTr="00ED3537">
        <w:trPr>
          <w:gridAfter w:val="4"/>
          <w:wAfter w:w="4125" w:type="dxa"/>
          <w:trHeight w:val="1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3550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3A85" w14:textId="3528C96B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Товарищество с </w:t>
            </w:r>
            <w:r w:rsidR="0075187C" w:rsidRPr="001D37C3">
              <w:rPr>
                <w:color w:val="000000"/>
              </w:rPr>
              <w:t>ограниченной</w:t>
            </w:r>
            <w:r w:rsidRPr="001D37C3">
              <w:rPr>
                <w:color w:val="000000"/>
              </w:rPr>
              <w:t xml:space="preserve"> ответственностью «ETJ-</w:t>
            </w:r>
            <w:proofErr w:type="spellStart"/>
            <w:r w:rsidRPr="001D37C3">
              <w:rPr>
                <w:color w:val="000000"/>
              </w:rPr>
              <w:t>Security</w:t>
            </w:r>
            <w:proofErr w:type="spellEnd"/>
            <w:r w:rsidRPr="001D37C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CEEA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140740012859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D59A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г. Алматы, ул. Улугбека, 40 Б, оф. 407</w:t>
            </w:r>
          </w:p>
        </w:tc>
        <w:tc>
          <w:tcPr>
            <w:tcW w:w="27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52AE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28.01.2022г. 16 часов 55 минута</w:t>
            </w:r>
          </w:p>
        </w:tc>
      </w:tr>
      <w:tr w:rsidR="001D37C3" w:rsidRPr="001D37C3" w14:paraId="393BCAF9" w14:textId="77777777" w:rsidTr="00ED3537">
        <w:trPr>
          <w:gridAfter w:val="4"/>
          <w:wAfter w:w="4125" w:type="dxa"/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001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1812" w14:textId="5C6BF181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Товарищество с </w:t>
            </w:r>
            <w:r w:rsidR="0075187C" w:rsidRPr="001D37C3">
              <w:rPr>
                <w:color w:val="000000"/>
              </w:rPr>
              <w:t>ограниченной</w:t>
            </w:r>
            <w:r w:rsidRPr="001D37C3">
              <w:rPr>
                <w:color w:val="000000"/>
              </w:rPr>
              <w:t xml:space="preserve"> ответственностью «</w:t>
            </w:r>
            <w:proofErr w:type="spellStart"/>
            <w:r w:rsidRPr="001D37C3">
              <w:rPr>
                <w:color w:val="000000"/>
              </w:rPr>
              <w:t>Capital</w:t>
            </w:r>
            <w:proofErr w:type="spellEnd"/>
            <w:r w:rsidRPr="001D37C3">
              <w:rPr>
                <w:color w:val="000000"/>
              </w:rPr>
              <w:t xml:space="preserve"> </w:t>
            </w:r>
            <w:proofErr w:type="spellStart"/>
            <w:r w:rsidRPr="001D37C3">
              <w:rPr>
                <w:color w:val="000000"/>
              </w:rPr>
              <w:t>security</w:t>
            </w:r>
            <w:proofErr w:type="spellEnd"/>
            <w:r w:rsidRPr="001D37C3">
              <w:rPr>
                <w:color w:val="000000"/>
              </w:rPr>
              <w:t xml:space="preserve"> </w:t>
            </w:r>
            <w:proofErr w:type="spellStart"/>
            <w:r w:rsidRPr="001D37C3">
              <w:rPr>
                <w:color w:val="000000"/>
              </w:rPr>
              <w:t>center</w:t>
            </w:r>
            <w:proofErr w:type="spellEnd"/>
            <w:r w:rsidRPr="001D37C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3EFC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110440007896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1838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г. Алматы, ул. </w:t>
            </w:r>
            <w:proofErr w:type="spellStart"/>
            <w:r w:rsidRPr="001D37C3">
              <w:rPr>
                <w:color w:val="000000"/>
              </w:rPr>
              <w:t>Кожамкулова</w:t>
            </w:r>
            <w:proofErr w:type="spellEnd"/>
            <w:r w:rsidRPr="001D37C3">
              <w:rPr>
                <w:color w:val="000000"/>
              </w:rPr>
              <w:t>, д. 66 А</w:t>
            </w:r>
          </w:p>
        </w:tc>
        <w:tc>
          <w:tcPr>
            <w:tcW w:w="27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11E8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30.01.2022г. 16 часов 31 минута</w:t>
            </w:r>
          </w:p>
        </w:tc>
      </w:tr>
      <w:tr w:rsidR="001D37C3" w:rsidRPr="001D37C3" w14:paraId="1CA4A4F8" w14:textId="77777777" w:rsidTr="00ED3537">
        <w:trPr>
          <w:gridAfter w:val="4"/>
          <w:wAfter w:w="4125" w:type="dxa"/>
          <w:trHeight w:val="14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7631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76F" w14:textId="5030F958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Товарищество с </w:t>
            </w:r>
            <w:r w:rsidR="0075187C" w:rsidRPr="001D37C3">
              <w:rPr>
                <w:color w:val="000000"/>
              </w:rPr>
              <w:t>ограниченной</w:t>
            </w:r>
            <w:r w:rsidRPr="001D37C3">
              <w:rPr>
                <w:color w:val="000000"/>
              </w:rPr>
              <w:t xml:space="preserve"> ответственностью «Профессионал-Секьюрити»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CACE" w14:textId="77777777" w:rsidR="001D37C3" w:rsidRPr="001D37C3" w:rsidRDefault="001D37C3" w:rsidP="001D37C3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070140011605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ED4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г. Караганда, ул. </w:t>
            </w:r>
            <w:proofErr w:type="spellStart"/>
            <w:r w:rsidRPr="001D37C3">
              <w:rPr>
                <w:color w:val="000000"/>
              </w:rPr>
              <w:t>Ерубаева</w:t>
            </w:r>
            <w:proofErr w:type="spellEnd"/>
            <w:r w:rsidRPr="001D37C3">
              <w:rPr>
                <w:color w:val="000000"/>
              </w:rPr>
              <w:t xml:space="preserve">, 54, </w:t>
            </w:r>
            <w:proofErr w:type="spellStart"/>
            <w:r w:rsidRPr="001D37C3">
              <w:rPr>
                <w:color w:val="000000"/>
              </w:rPr>
              <w:t>н.п</w:t>
            </w:r>
            <w:proofErr w:type="spellEnd"/>
            <w:r w:rsidRPr="001D37C3">
              <w:rPr>
                <w:color w:val="000000"/>
              </w:rPr>
              <w:t>. 3</w:t>
            </w:r>
          </w:p>
        </w:tc>
        <w:tc>
          <w:tcPr>
            <w:tcW w:w="27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3EE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31.01.2022г. 09 часов 34 минута</w:t>
            </w:r>
          </w:p>
        </w:tc>
      </w:tr>
    </w:tbl>
    <w:p w14:paraId="014EB3D9" w14:textId="77777777" w:rsidR="008A4C85" w:rsidRDefault="008A4C85" w:rsidP="008A4C85">
      <w:pPr>
        <w:pStyle w:val="aa"/>
        <w:spacing w:after="0" w:line="240" w:lineRule="auto"/>
        <w:jc w:val="both"/>
      </w:pPr>
    </w:p>
    <w:p w14:paraId="61E18ABE" w14:textId="45E85FE6" w:rsidR="008A4C85" w:rsidRDefault="008A4C85" w:rsidP="008A4C85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</w:pPr>
      <w:r w:rsidRPr="00F108C4">
        <w:t>Заявки на участие в тендере (лоте), не соответствующие квалификационным требованиям</w:t>
      </w:r>
      <w:r>
        <w:t xml:space="preserve"> и / или требованиям тендерной документации</w:t>
      </w:r>
      <w:r w:rsidRPr="00F108C4">
        <w:t>:</w:t>
      </w:r>
      <w:r>
        <w:t xml:space="preserve"> </w:t>
      </w:r>
    </w:p>
    <w:tbl>
      <w:tblPr>
        <w:tblW w:w="101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74"/>
        <w:gridCol w:w="2136"/>
        <w:gridCol w:w="3005"/>
        <w:gridCol w:w="3513"/>
      </w:tblGrid>
      <w:tr w:rsidR="008A4C85" w:rsidRPr="00CD7F4B" w14:paraId="43349BE8" w14:textId="77777777" w:rsidTr="00ED35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DBF" w14:textId="77777777" w:rsidR="008A4C85" w:rsidRPr="00BD151B" w:rsidRDefault="008A4C85" w:rsidP="00996922">
            <w:pPr>
              <w:rPr>
                <w:b/>
              </w:rPr>
            </w:pPr>
            <w:r w:rsidRPr="00BD151B">
              <w:rPr>
                <w:b/>
              </w:rPr>
              <w:t>№</w:t>
            </w:r>
          </w:p>
          <w:p w14:paraId="3FC423C4" w14:textId="77777777" w:rsidR="008A4C85" w:rsidRPr="00BD151B" w:rsidRDefault="008A4C85" w:rsidP="00996922">
            <w:pPr>
              <w:rPr>
                <w:b/>
              </w:rPr>
            </w:pPr>
            <w:r w:rsidRPr="00BD151B">
              <w:rPr>
                <w:b/>
              </w:rPr>
              <w:t>п/п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E5B3" w14:textId="77777777" w:rsidR="008A4C85" w:rsidRPr="00BD151B" w:rsidRDefault="008A4C85" w:rsidP="00996922">
            <w:pPr>
              <w:rPr>
                <w:b/>
              </w:rPr>
            </w:pPr>
            <w:r w:rsidRPr="00BD151B">
              <w:rPr>
                <w:b/>
              </w:rPr>
              <w:t xml:space="preserve">№ </w:t>
            </w:r>
            <w:proofErr w:type="spellStart"/>
            <w:proofErr w:type="gramStart"/>
            <w:r w:rsidRPr="00BD151B">
              <w:rPr>
                <w:b/>
              </w:rPr>
              <w:t>ло</w:t>
            </w:r>
            <w:proofErr w:type="spellEnd"/>
            <w:r w:rsidRPr="00BD151B">
              <w:rPr>
                <w:b/>
              </w:rPr>
              <w:t>-та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984" w14:textId="77777777" w:rsidR="008A4C85" w:rsidRPr="00BD151B" w:rsidRDefault="008A4C85" w:rsidP="00F807D6">
            <w:pPr>
              <w:rPr>
                <w:b/>
              </w:rPr>
            </w:pPr>
            <w:r w:rsidRPr="00BD151B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F98" w14:textId="77777777" w:rsidR="008A4C85" w:rsidRPr="00BD151B" w:rsidRDefault="008A4C85" w:rsidP="00F807D6">
            <w:pPr>
              <w:widowControl w:val="0"/>
              <w:tabs>
                <w:tab w:val="left" w:pos="502"/>
              </w:tabs>
              <w:adjustRightInd w:val="0"/>
              <w:rPr>
                <w:b/>
              </w:rPr>
            </w:pPr>
            <w:r w:rsidRPr="00BD151B">
              <w:rPr>
                <w:b/>
              </w:rPr>
              <w:t>Подробное описание причин несоответствия квалификационным требованиям и/или требованиям тендерной документации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47D5" w14:textId="77777777" w:rsidR="008A4C85" w:rsidRPr="00F807D6" w:rsidRDefault="008A4C85" w:rsidP="00F807D6">
            <w:pPr>
              <w:tabs>
                <w:tab w:val="left" w:pos="275"/>
              </w:tabs>
              <w:rPr>
                <w:b/>
              </w:rPr>
            </w:pPr>
            <w:r w:rsidRPr="00F807D6">
              <w:rPr>
                <w:b/>
              </w:rPr>
              <w:t>Перечень документов в заявке потенциального поставщика, которые необходимо привести в соответствие с квалификационным требованиями и /или требованиям тендерной документации</w:t>
            </w:r>
          </w:p>
        </w:tc>
      </w:tr>
      <w:tr w:rsidR="008A4C85" w:rsidRPr="00884A0D" w14:paraId="3EEA0AB0" w14:textId="77777777" w:rsidTr="00ED353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F1EA" w14:textId="77777777" w:rsidR="008A4C85" w:rsidRPr="00CD7F4B" w:rsidRDefault="008A4C85" w:rsidP="00996922">
            <w:pPr>
              <w:jc w:val="both"/>
            </w:pPr>
            <w:r>
              <w:t>1.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87A8" w14:textId="755BAE80" w:rsidR="008A4C85" w:rsidRPr="00884A0D" w:rsidRDefault="00F807D6" w:rsidP="00996922">
            <w: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30" w14:textId="166B6EAB" w:rsidR="008A4C85" w:rsidRPr="00884A0D" w:rsidRDefault="003A1711" w:rsidP="00996922">
            <w:pPr>
              <w:tabs>
                <w:tab w:val="left" w:pos="567"/>
              </w:tabs>
            </w:pPr>
            <w:r w:rsidRPr="001D37C3">
              <w:rPr>
                <w:color w:val="000000"/>
              </w:rPr>
              <w:t xml:space="preserve">Товарищество с </w:t>
            </w:r>
            <w:proofErr w:type="spellStart"/>
            <w:r w:rsidRPr="001D37C3">
              <w:rPr>
                <w:color w:val="000000"/>
              </w:rPr>
              <w:t>ограгиченной</w:t>
            </w:r>
            <w:proofErr w:type="spellEnd"/>
            <w:r w:rsidRPr="001D37C3">
              <w:rPr>
                <w:color w:val="000000"/>
              </w:rPr>
              <w:t xml:space="preserve"> ответственностью «</w:t>
            </w:r>
            <w:proofErr w:type="spellStart"/>
            <w:r w:rsidRPr="001D37C3">
              <w:rPr>
                <w:color w:val="000000"/>
              </w:rPr>
              <w:t>Capital</w:t>
            </w:r>
            <w:proofErr w:type="spellEnd"/>
            <w:r w:rsidRPr="001D37C3">
              <w:rPr>
                <w:color w:val="000000"/>
              </w:rPr>
              <w:t xml:space="preserve"> </w:t>
            </w:r>
            <w:proofErr w:type="spellStart"/>
            <w:r w:rsidRPr="001D37C3">
              <w:rPr>
                <w:color w:val="000000"/>
              </w:rPr>
              <w:t>security</w:t>
            </w:r>
            <w:proofErr w:type="spellEnd"/>
            <w:r w:rsidRPr="001D37C3">
              <w:rPr>
                <w:color w:val="000000"/>
              </w:rPr>
              <w:t xml:space="preserve"> </w:t>
            </w:r>
            <w:proofErr w:type="spellStart"/>
            <w:r w:rsidRPr="001D37C3">
              <w:rPr>
                <w:color w:val="000000"/>
              </w:rPr>
              <w:t>center</w:t>
            </w:r>
            <w:proofErr w:type="spellEnd"/>
            <w:r w:rsidRPr="001D37C3">
              <w:rPr>
                <w:color w:val="000000"/>
              </w:rPr>
              <w:t>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5A0" w14:textId="77777777" w:rsidR="008A4C85" w:rsidRPr="00FB4C3B" w:rsidRDefault="008A4C85" w:rsidP="00996922">
            <w:pPr>
              <w:widowControl w:val="0"/>
              <w:tabs>
                <w:tab w:val="left" w:pos="502"/>
              </w:tabs>
              <w:adjustRightInd w:val="0"/>
              <w:jc w:val="both"/>
            </w:pPr>
            <w:r>
              <w:t xml:space="preserve">1. </w:t>
            </w:r>
            <w:r w:rsidRPr="00463C38">
              <w:t>Согласно подпункту 3) пункта 16 Тендерной документации, тендерная заявка должна содержать:</w:t>
            </w:r>
            <w:r w:rsidRPr="00FB4C3B">
              <w:t xml:space="preserve"> </w:t>
            </w:r>
          </w:p>
          <w:p w14:paraId="4745F8B7" w14:textId="7C4ACE4D" w:rsidR="008A4C85" w:rsidRDefault="008A4C85" w:rsidP="00996922">
            <w:pPr>
              <w:widowControl w:val="0"/>
              <w:tabs>
                <w:tab w:val="left" w:pos="502"/>
              </w:tabs>
              <w:adjustRightInd w:val="0"/>
              <w:jc w:val="both"/>
              <w:rPr>
                <w:i/>
              </w:rPr>
            </w:pPr>
            <w:r w:rsidRPr="006B475E">
              <w:rPr>
                <w:i/>
              </w:rPr>
              <w:t xml:space="preserve">       3) подписанную и скрепленную печатью (при ее наличии) потенциального поставщика техническую спецификацию (техническое задание) потенциального поставщика и иные документы, представляемые согласно требованиям, предусмотренным технической спецификации тендерной документации (прилагается отдельно, и должна быть прошита, страницы либо листы пронумерованы, последняя </w:t>
            </w:r>
            <w:r w:rsidRPr="006B475E">
              <w:rPr>
                <w:i/>
              </w:rPr>
              <w:lastRenderedPageBreak/>
              <w:t>страница либо лист заверяется подписью и печатью (при ее наличии);</w:t>
            </w:r>
          </w:p>
          <w:p w14:paraId="5CD94C64" w14:textId="1754923D" w:rsidR="008532D4" w:rsidRDefault="008532D4" w:rsidP="00996922">
            <w:pPr>
              <w:widowControl w:val="0"/>
              <w:tabs>
                <w:tab w:val="left" w:pos="502"/>
              </w:tabs>
              <w:adjustRightInd w:val="0"/>
              <w:jc w:val="both"/>
              <w:rPr>
                <w:i/>
                <w:highlight w:val="yellow"/>
              </w:rPr>
            </w:pPr>
          </w:p>
          <w:p w14:paraId="227AF5F2" w14:textId="6239F8D6" w:rsidR="008532D4" w:rsidRDefault="008532D4" w:rsidP="00996922">
            <w:pPr>
              <w:widowControl w:val="0"/>
              <w:tabs>
                <w:tab w:val="left" w:pos="502"/>
              </w:tabs>
              <w:adjustRightInd w:val="0"/>
              <w:jc w:val="both"/>
              <w:rPr>
                <w:i/>
                <w:highlight w:val="yellow"/>
              </w:rPr>
            </w:pPr>
          </w:p>
          <w:p w14:paraId="099316C6" w14:textId="77777777" w:rsidR="008532D4" w:rsidRPr="006B475E" w:rsidRDefault="008532D4" w:rsidP="00996922">
            <w:pPr>
              <w:widowControl w:val="0"/>
              <w:tabs>
                <w:tab w:val="left" w:pos="502"/>
              </w:tabs>
              <w:adjustRightInd w:val="0"/>
              <w:jc w:val="both"/>
              <w:rPr>
                <w:i/>
                <w:highlight w:val="yellow"/>
              </w:rPr>
            </w:pPr>
          </w:p>
          <w:p w14:paraId="78889527" w14:textId="2ACEF4BA" w:rsidR="005C6244" w:rsidRDefault="008A4C85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lang w:val="kk-KZ"/>
              </w:rPr>
            </w:pPr>
            <w:r>
              <w:t xml:space="preserve">- </w:t>
            </w:r>
            <w:r w:rsidR="005C6244" w:rsidRPr="00323C20">
              <w:t xml:space="preserve">Привлекаемый персонал не должен быть моложе 21 года не старше 60 лет, также прошедшие специальную подготовку охранника (специальный курс </w:t>
            </w:r>
            <w:r w:rsidR="005C6244" w:rsidRPr="008532D4">
              <w:t>обучения охранника), в том числе антитеррористической подготовке (</w:t>
            </w:r>
            <w:r w:rsidR="005C6244" w:rsidRPr="008532D4">
              <w:rPr>
                <w:lang w:val="kk-KZ"/>
              </w:rPr>
              <w:t>подтверждается</w:t>
            </w:r>
            <w:r w:rsidR="005C6244" w:rsidRPr="008532D4">
              <w:t xml:space="preserve"> нотариально заверенной</w:t>
            </w:r>
            <w:r w:rsidR="005C6244" w:rsidRPr="008532D4">
              <w:rPr>
                <w:lang w:val="kk-KZ"/>
              </w:rPr>
              <w:t xml:space="preserve"> копией штатного расписания и трудовым договором,</w:t>
            </w:r>
            <w:r w:rsidR="005C6244" w:rsidRPr="008532D4">
              <w:t xml:space="preserve"> нотариально засвидетельствованными копия</w:t>
            </w:r>
            <w:r w:rsidR="005C6244" w:rsidRPr="008532D4">
              <w:rPr>
                <w:lang w:val="kk-KZ"/>
              </w:rPr>
              <w:t xml:space="preserve">ми </w:t>
            </w:r>
            <w:r w:rsidR="005C6244" w:rsidRPr="008532D4">
              <w:t>свидетельства или сертификата об окончании курсов</w:t>
            </w:r>
            <w:r w:rsidR="005C6244" w:rsidRPr="008532D4">
              <w:rPr>
                <w:lang w:val="kk-KZ"/>
              </w:rPr>
              <w:t>)</w:t>
            </w:r>
          </w:p>
          <w:p w14:paraId="608F4B46" w14:textId="77777777" w:rsidR="005C6244" w:rsidRDefault="005C6244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lang w:val="kk-KZ"/>
              </w:rPr>
            </w:pPr>
          </w:p>
          <w:p w14:paraId="1AEC6D08" w14:textId="09C3A1DA" w:rsidR="008A4C85" w:rsidRPr="005C6244" w:rsidRDefault="008A4C85" w:rsidP="00ED3537">
            <w:pPr>
              <w:widowControl w:val="0"/>
              <w:tabs>
                <w:tab w:val="left" w:pos="507"/>
              </w:tabs>
              <w:adjustRightInd w:val="0"/>
              <w:ind w:left="-60"/>
              <w:rPr>
                <w:b/>
                <w:i/>
              </w:rPr>
            </w:pPr>
            <w:r w:rsidRPr="005C6244">
              <w:rPr>
                <w:b/>
                <w:i/>
              </w:rPr>
              <w:t xml:space="preserve">В составе тендерной заявки потенциального поставщика отсутствуют </w:t>
            </w:r>
            <w:r w:rsidR="005C6244" w:rsidRPr="005C6244">
              <w:rPr>
                <w:b/>
                <w:i/>
              </w:rPr>
              <w:t>нотариально заверенн</w:t>
            </w:r>
            <w:r w:rsidR="008532D4">
              <w:rPr>
                <w:b/>
                <w:i/>
              </w:rPr>
              <w:t>ая</w:t>
            </w:r>
            <w:r w:rsidR="005C6244" w:rsidRPr="005C6244">
              <w:rPr>
                <w:b/>
                <w:i/>
                <w:lang w:val="kk-KZ"/>
              </w:rPr>
              <w:t xml:space="preserve"> копи</w:t>
            </w:r>
            <w:r w:rsidR="008532D4">
              <w:rPr>
                <w:b/>
                <w:i/>
                <w:lang w:val="kk-KZ"/>
              </w:rPr>
              <w:t>я</w:t>
            </w:r>
            <w:r w:rsidR="005C6244" w:rsidRPr="005C6244">
              <w:rPr>
                <w:b/>
                <w:i/>
                <w:lang w:val="kk-KZ"/>
              </w:rPr>
              <w:t xml:space="preserve"> штатного расписания и трудовы</w:t>
            </w:r>
            <w:r w:rsidR="008532D4">
              <w:rPr>
                <w:b/>
                <w:i/>
                <w:lang w:val="kk-KZ"/>
              </w:rPr>
              <w:t>х</w:t>
            </w:r>
            <w:r w:rsidR="005C6244" w:rsidRPr="005C6244">
              <w:rPr>
                <w:b/>
                <w:i/>
                <w:lang w:val="kk-KZ"/>
              </w:rPr>
              <w:t xml:space="preserve"> договоро</w:t>
            </w:r>
            <w:r w:rsidR="008532D4">
              <w:rPr>
                <w:b/>
                <w:i/>
                <w:lang w:val="kk-KZ"/>
              </w:rPr>
              <w:t>в</w:t>
            </w:r>
            <w:r w:rsidR="005C6244" w:rsidRPr="005C6244">
              <w:rPr>
                <w:b/>
                <w:i/>
                <w:lang w:val="kk-KZ"/>
              </w:rPr>
              <w:t>,</w:t>
            </w:r>
            <w:r w:rsidR="005C6244" w:rsidRPr="005C6244">
              <w:rPr>
                <w:b/>
                <w:i/>
              </w:rPr>
              <w:t xml:space="preserve"> нотариально засвидетельствованны</w:t>
            </w:r>
            <w:r w:rsidR="008532D4">
              <w:rPr>
                <w:b/>
                <w:i/>
              </w:rPr>
              <w:t>е</w:t>
            </w:r>
            <w:r w:rsidR="005C6244" w:rsidRPr="005C6244">
              <w:rPr>
                <w:b/>
                <w:i/>
              </w:rPr>
              <w:t xml:space="preserve"> копия</w:t>
            </w:r>
            <w:r w:rsidR="005C6244" w:rsidRPr="005C6244">
              <w:rPr>
                <w:b/>
                <w:i/>
                <w:lang w:val="kk-KZ"/>
              </w:rPr>
              <w:t xml:space="preserve">ми </w:t>
            </w:r>
            <w:r w:rsidR="005C6244" w:rsidRPr="005C6244">
              <w:rPr>
                <w:b/>
                <w:i/>
              </w:rPr>
              <w:t>свидетельства или сертификата об окончании курсов</w:t>
            </w:r>
            <w:r w:rsidRPr="005C6244">
              <w:rPr>
                <w:b/>
                <w:i/>
              </w:rPr>
              <w:t xml:space="preserve"> на привлекаемый персонал.</w:t>
            </w:r>
          </w:p>
          <w:p w14:paraId="415F338E" w14:textId="6ADD608D" w:rsidR="008A4C85" w:rsidRDefault="008A4C85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49CDEB05" w14:textId="7BBE0AEF" w:rsidR="008532D4" w:rsidRDefault="008532D4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44B67726" w14:textId="77777777" w:rsidR="008532D4" w:rsidRDefault="008532D4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15173467" w14:textId="77777777" w:rsidR="005C6244" w:rsidRPr="008532D4" w:rsidRDefault="005C6244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lang w:val="kk-KZ"/>
              </w:rPr>
            </w:pPr>
            <w:r>
              <w:rPr>
                <w:b/>
              </w:rPr>
              <w:t xml:space="preserve">- </w:t>
            </w:r>
            <w:r w:rsidRPr="008532D4">
              <w:t xml:space="preserve">Потенциальный поставщик должен </w:t>
            </w:r>
            <w:r w:rsidRPr="008532D4">
              <w:rPr>
                <w:lang w:val="kk-KZ"/>
              </w:rPr>
              <w:t xml:space="preserve">иметь в штате инженера по Технике безопасности и охране труда (подтверждается </w:t>
            </w:r>
            <w:r w:rsidRPr="008532D4">
              <w:t>нотариально заверенной</w:t>
            </w:r>
            <w:r w:rsidRPr="008532D4">
              <w:rPr>
                <w:lang w:val="kk-KZ"/>
              </w:rPr>
              <w:t xml:space="preserve"> копией штатного расписания и трудовым договором,</w:t>
            </w:r>
            <w:r w:rsidRPr="008532D4">
              <w:t xml:space="preserve"> нотариально засвидетельствованными </w:t>
            </w:r>
            <w:r w:rsidRPr="008532D4">
              <w:lastRenderedPageBreak/>
              <w:t>копия</w:t>
            </w:r>
            <w:r w:rsidRPr="008532D4">
              <w:rPr>
                <w:lang w:val="kk-KZ"/>
              </w:rPr>
              <w:t xml:space="preserve">ми </w:t>
            </w:r>
            <w:r w:rsidRPr="008532D4">
              <w:t>свидетельства или сертификата об окончании курсов</w:t>
            </w:r>
            <w:r w:rsidRPr="008532D4">
              <w:rPr>
                <w:lang w:val="kk-KZ"/>
              </w:rPr>
              <w:t>)</w:t>
            </w:r>
          </w:p>
          <w:p w14:paraId="1C13B861" w14:textId="77777777" w:rsidR="005C6244" w:rsidRDefault="005C6244" w:rsidP="008532D4">
            <w:pPr>
              <w:widowControl w:val="0"/>
              <w:tabs>
                <w:tab w:val="left" w:pos="507"/>
              </w:tabs>
              <w:adjustRightInd w:val="0"/>
              <w:jc w:val="both"/>
              <w:rPr>
                <w:b/>
              </w:rPr>
            </w:pPr>
          </w:p>
          <w:p w14:paraId="76B48163" w14:textId="467674F0" w:rsidR="005C6244" w:rsidRPr="005C6244" w:rsidRDefault="005C6244" w:rsidP="00ED3537">
            <w:pPr>
              <w:widowControl w:val="0"/>
              <w:tabs>
                <w:tab w:val="left" w:pos="507"/>
              </w:tabs>
              <w:adjustRightInd w:val="0"/>
              <w:ind w:left="-60"/>
              <w:rPr>
                <w:b/>
                <w:i/>
              </w:rPr>
            </w:pPr>
            <w:r w:rsidRPr="005C6244">
              <w:rPr>
                <w:b/>
                <w:i/>
              </w:rPr>
              <w:t xml:space="preserve">В составе тендерной заявки потенциального поставщика отсутствуют </w:t>
            </w:r>
            <w:r w:rsidR="008532D4" w:rsidRPr="008532D4">
              <w:rPr>
                <w:b/>
                <w:bCs/>
                <w:i/>
                <w:iCs/>
              </w:rPr>
              <w:t>нотариально заверенн</w:t>
            </w:r>
            <w:r w:rsidR="008532D4">
              <w:rPr>
                <w:b/>
                <w:bCs/>
                <w:i/>
                <w:iCs/>
              </w:rPr>
              <w:t>ая</w:t>
            </w:r>
            <w:r w:rsidR="008532D4" w:rsidRPr="008532D4">
              <w:rPr>
                <w:b/>
                <w:bCs/>
                <w:i/>
                <w:iCs/>
                <w:lang w:val="kk-KZ"/>
              </w:rPr>
              <w:t xml:space="preserve"> копи</w:t>
            </w:r>
            <w:r w:rsidR="008532D4">
              <w:rPr>
                <w:b/>
                <w:bCs/>
                <w:i/>
                <w:iCs/>
                <w:lang w:val="kk-KZ"/>
              </w:rPr>
              <w:t>я</w:t>
            </w:r>
            <w:r w:rsidR="008532D4" w:rsidRPr="008532D4">
              <w:rPr>
                <w:b/>
                <w:bCs/>
                <w:i/>
                <w:iCs/>
                <w:lang w:val="kk-KZ"/>
              </w:rPr>
              <w:t xml:space="preserve"> штатного расписания и трудов</w:t>
            </w:r>
            <w:r w:rsidR="008532D4">
              <w:rPr>
                <w:b/>
                <w:bCs/>
                <w:i/>
                <w:iCs/>
                <w:lang w:val="kk-KZ"/>
              </w:rPr>
              <w:t>ой</w:t>
            </w:r>
            <w:r w:rsidR="008532D4" w:rsidRPr="008532D4">
              <w:rPr>
                <w:b/>
                <w:bCs/>
                <w:i/>
                <w:iCs/>
                <w:lang w:val="kk-KZ"/>
              </w:rPr>
              <w:t xml:space="preserve"> договор,</w:t>
            </w:r>
            <w:r w:rsidR="008532D4" w:rsidRPr="008532D4">
              <w:rPr>
                <w:b/>
                <w:bCs/>
                <w:i/>
                <w:iCs/>
              </w:rPr>
              <w:t xml:space="preserve"> нотариально засвидетельствованными копия</w:t>
            </w:r>
            <w:r w:rsidR="008532D4" w:rsidRPr="008532D4">
              <w:rPr>
                <w:b/>
                <w:bCs/>
                <w:i/>
                <w:iCs/>
                <w:lang w:val="kk-KZ"/>
              </w:rPr>
              <w:t xml:space="preserve">ми </w:t>
            </w:r>
            <w:r w:rsidR="008532D4" w:rsidRPr="008532D4">
              <w:rPr>
                <w:b/>
                <w:bCs/>
                <w:i/>
                <w:iCs/>
              </w:rPr>
              <w:t>свидетельства или сертификата об окончании курсов</w:t>
            </w:r>
            <w:r w:rsidRPr="005C6244">
              <w:rPr>
                <w:b/>
                <w:i/>
              </w:rPr>
              <w:t>.</w:t>
            </w:r>
          </w:p>
          <w:p w14:paraId="64D1F96A" w14:textId="77777777" w:rsidR="005C6244" w:rsidRDefault="005C6244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2E014B0C" w14:textId="77777777" w:rsidR="005C6244" w:rsidRDefault="005C6244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5438B038" w14:textId="77777777" w:rsidR="005C6244" w:rsidRDefault="005C6244" w:rsidP="008532D4">
            <w:pPr>
              <w:widowControl w:val="0"/>
              <w:tabs>
                <w:tab w:val="left" w:pos="507"/>
              </w:tabs>
              <w:adjustRightInd w:val="0"/>
              <w:jc w:val="both"/>
              <w:rPr>
                <w:b/>
              </w:rPr>
            </w:pPr>
          </w:p>
          <w:p w14:paraId="7D422577" w14:textId="77777777" w:rsidR="005C6244" w:rsidRDefault="005C6244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</w:pPr>
            <w:r>
              <w:rPr>
                <w:b/>
              </w:rPr>
              <w:t xml:space="preserve">- </w:t>
            </w:r>
            <w:r w:rsidRPr="008532D4">
              <w:t>Потенциальный поставщик должен иметь в штате не менее 20 человека, из них 12 охранников на посты, 6 человек группа реагирования и 1 старшего охраны, 1 инспектор службы охраны (для подтверждения необходимо представить нотариально заверенную копию штатного расписания и нотариально заверенную копию трудовых договоров).</w:t>
            </w:r>
          </w:p>
          <w:p w14:paraId="53FACD61" w14:textId="77777777" w:rsidR="005C6244" w:rsidRDefault="005C6244" w:rsidP="00996922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5DB67152" w14:textId="417D8482" w:rsidR="008532D4" w:rsidRPr="005C6244" w:rsidRDefault="008532D4" w:rsidP="00ED3537">
            <w:pPr>
              <w:widowControl w:val="0"/>
              <w:tabs>
                <w:tab w:val="left" w:pos="507"/>
              </w:tabs>
              <w:adjustRightInd w:val="0"/>
              <w:ind w:left="-60"/>
              <w:rPr>
                <w:b/>
                <w:i/>
              </w:rPr>
            </w:pPr>
            <w:r w:rsidRPr="005C6244">
              <w:rPr>
                <w:b/>
                <w:i/>
              </w:rPr>
              <w:t xml:space="preserve">В составе тендерной заявки потенциального поставщика </w:t>
            </w:r>
            <w:r w:rsidRPr="008532D4">
              <w:rPr>
                <w:b/>
                <w:i/>
              </w:rPr>
              <w:t xml:space="preserve">отсутствуют </w:t>
            </w:r>
            <w:r w:rsidRPr="008532D4">
              <w:rPr>
                <w:b/>
                <w:bCs/>
                <w:i/>
              </w:rPr>
              <w:t>нотариально заверенн</w:t>
            </w:r>
            <w:r>
              <w:rPr>
                <w:b/>
                <w:bCs/>
                <w:i/>
              </w:rPr>
              <w:t>ая</w:t>
            </w:r>
            <w:r w:rsidRPr="008532D4">
              <w:rPr>
                <w:b/>
                <w:bCs/>
                <w:i/>
              </w:rPr>
              <w:t xml:space="preserve"> копи</w:t>
            </w:r>
            <w:r>
              <w:rPr>
                <w:b/>
                <w:bCs/>
                <w:i/>
              </w:rPr>
              <w:t>я</w:t>
            </w:r>
            <w:r w:rsidRPr="008532D4">
              <w:rPr>
                <w:b/>
                <w:bCs/>
                <w:i/>
              </w:rPr>
              <w:t xml:space="preserve"> штатного расписания и нотариально заверенн</w:t>
            </w:r>
            <w:r>
              <w:rPr>
                <w:b/>
                <w:bCs/>
                <w:i/>
              </w:rPr>
              <w:t>ая</w:t>
            </w:r>
            <w:r w:rsidRPr="008532D4">
              <w:rPr>
                <w:b/>
                <w:bCs/>
                <w:i/>
              </w:rPr>
              <w:t xml:space="preserve"> коп</w:t>
            </w:r>
            <w:r>
              <w:rPr>
                <w:b/>
                <w:bCs/>
                <w:i/>
              </w:rPr>
              <w:t>ия</w:t>
            </w:r>
            <w:r w:rsidRPr="008532D4">
              <w:rPr>
                <w:b/>
                <w:bCs/>
                <w:i/>
              </w:rPr>
              <w:t xml:space="preserve"> трудовых договоров</w:t>
            </w:r>
            <w:r w:rsidRPr="008532D4">
              <w:rPr>
                <w:b/>
                <w:i/>
              </w:rPr>
              <w:t>.</w:t>
            </w:r>
          </w:p>
          <w:p w14:paraId="4DC446A3" w14:textId="77777777" w:rsidR="005C6244" w:rsidRDefault="005C6244" w:rsidP="008532D4">
            <w:pPr>
              <w:widowControl w:val="0"/>
              <w:tabs>
                <w:tab w:val="left" w:pos="507"/>
              </w:tabs>
              <w:adjustRightInd w:val="0"/>
              <w:jc w:val="both"/>
              <w:rPr>
                <w:b/>
              </w:rPr>
            </w:pPr>
          </w:p>
          <w:p w14:paraId="59419CF0" w14:textId="2705BE41" w:rsidR="005C6244" w:rsidRDefault="005C6244" w:rsidP="008532D4">
            <w:pPr>
              <w:widowControl w:val="0"/>
              <w:tabs>
                <w:tab w:val="left" w:pos="507"/>
              </w:tabs>
              <w:adjustRightInd w:val="0"/>
              <w:jc w:val="both"/>
              <w:rPr>
                <w:b/>
              </w:rPr>
            </w:pPr>
          </w:p>
          <w:p w14:paraId="2260881A" w14:textId="77777777" w:rsidR="008532D4" w:rsidRDefault="008532D4" w:rsidP="008532D4">
            <w:pPr>
              <w:widowControl w:val="0"/>
              <w:tabs>
                <w:tab w:val="left" w:pos="507"/>
              </w:tabs>
              <w:adjustRightInd w:val="0"/>
              <w:jc w:val="both"/>
              <w:rPr>
                <w:b/>
              </w:rPr>
            </w:pPr>
          </w:p>
          <w:p w14:paraId="3D4DEF9F" w14:textId="77777777" w:rsidR="005C6244" w:rsidRDefault="005C6244" w:rsidP="005C6244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</w:pPr>
            <w:r>
              <w:rPr>
                <w:b/>
              </w:rPr>
              <w:t xml:space="preserve">- </w:t>
            </w:r>
            <w:r w:rsidRPr="00323C20">
              <w:t xml:space="preserve">Привлекаемый персонал, не должен иметь судимость, и не находиться на учете в наркологическом </w:t>
            </w:r>
            <w:r w:rsidRPr="00323C20">
              <w:lastRenderedPageBreak/>
              <w:t xml:space="preserve">и психиатрическом диспансерах, для подтверждения необходимо предоставить оригинал соответствующих </w:t>
            </w:r>
            <w:r w:rsidRPr="008532D4">
              <w:t>справок, выданной не ранее одного месяца, предшествующего дате вскрытия тендерных заявок.</w:t>
            </w:r>
          </w:p>
          <w:p w14:paraId="6339031A" w14:textId="770FBC08" w:rsidR="005C6244" w:rsidRDefault="005C6244" w:rsidP="005C6244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7B1F7FFA" w14:textId="02018211" w:rsidR="005C6244" w:rsidRPr="00F807D6" w:rsidRDefault="008532D4" w:rsidP="00ED3537">
            <w:pPr>
              <w:widowControl w:val="0"/>
              <w:tabs>
                <w:tab w:val="left" w:pos="507"/>
              </w:tabs>
              <w:adjustRightInd w:val="0"/>
              <w:ind w:left="-60"/>
              <w:rPr>
                <w:b/>
                <w:i/>
              </w:rPr>
            </w:pPr>
            <w:r w:rsidRPr="00F807D6">
              <w:rPr>
                <w:b/>
                <w:i/>
              </w:rPr>
              <w:t>В составе тендерной заявки потенциального поставщика отсутствуют оригинал соответствующих справок, выданной не ранее одного месяца, предшествующего дате вскрытия тендерных заявок.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33E" w14:textId="7FA25298" w:rsidR="008A4C85" w:rsidRDefault="008A4C85" w:rsidP="0075187C">
            <w:pPr>
              <w:tabs>
                <w:tab w:val="left" w:pos="275"/>
              </w:tabs>
            </w:pPr>
            <w:r w:rsidRPr="007B5698">
              <w:lastRenderedPageBreak/>
              <w:t xml:space="preserve">Предоставить </w:t>
            </w:r>
          </w:p>
          <w:p w14:paraId="28EC3A19" w14:textId="77777777" w:rsidR="008A4C85" w:rsidRDefault="008A4C85" w:rsidP="0075187C">
            <w:pPr>
              <w:tabs>
                <w:tab w:val="left" w:pos="275"/>
              </w:tabs>
            </w:pPr>
            <w:r w:rsidRPr="007B5698">
              <w:t xml:space="preserve">документы в соответствие с требованиями подпункта </w:t>
            </w:r>
            <w:r>
              <w:t>3</w:t>
            </w:r>
            <w:r w:rsidRPr="007B5698">
              <w:t>) пункта 16 Тендерной документации.</w:t>
            </w:r>
          </w:p>
          <w:p w14:paraId="01CFFFE5" w14:textId="77777777" w:rsidR="00ED3537" w:rsidRDefault="008A4C85" w:rsidP="00455360">
            <w:r>
              <w:t>Предоставить</w:t>
            </w:r>
            <w:r w:rsidR="00455360">
              <w:t xml:space="preserve">: </w:t>
            </w:r>
          </w:p>
          <w:p w14:paraId="7A49A525" w14:textId="5171477A" w:rsidR="00E44BE2" w:rsidRDefault="00455360" w:rsidP="00455360">
            <w:pPr>
              <w:rPr>
                <w:b/>
                <w:bCs/>
                <w:i/>
                <w:iCs/>
              </w:rPr>
            </w:pPr>
            <w:r w:rsidRPr="00455360">
              <w:rPr>
                <w:b/>
                <w:bCs/>
                <w:i/>
                <w:iCs/>
              </w:rPr>
              <w:t>нотариально заверенная</w:t>
            </w:r>
            <w:r w:rsidRPr="00455360">
              <w:rPr>
                <w:b/>
                <w:bCs/>
                <w:i/>
                <w:iCs/>
                <w:lang w:val="kk-KZ"/>
              </w:rPr>
              <w:t xml:space="preserve"> копия штатного расписания и трудовых договоров,</w:t>
            </w:r>
            <w:r w:rsidRPr="00455360">
              <w:rPr>
                <w:b/>
                <w:bCs/>
                <w:i/>
                <w:iCs/>
              </w:rPr>
              <w:t xml:space="preserve"> нотариально засвидетельствованные копия</w:t>
            </w:r>
            <w:r w:rsidRPr="00455360">
              <w:rPr>
                <w:b/>
                <w:bCs/>
                <w:i/>
                <w:iCs/>
                <w:lang w:val="kk-KZ"/>
              </w:rPr>
              <w:t xml:space="preserve">ми </w:t>
            </w:r>
            <w:r w:rsidRPr="00455360">
              <w:rPr>
                <w:b/>
                <w:bCs/>
                <w:i/>
                <w:iCs/>
              </w:rPr>
              <w:t>свидетельства или сертификата об окончании курсов на привлекаемый персонал;</w:t>
            </w:r>
          </w:p>
          <w:p w14:paraId="301F6171" w14:textId="69425074" w:rsidR="00E44BE2" w:rsidRPr="00884A0D" w:rsidRDefault="00E44BE2" w:rsidP="00E44BE2">
            <w:r w:rsidRPr="00F807D6">
              <w:rPr>
                <w:b/>
                <w:i/>
              </w:rPr>
              <w:t>оригинал соответствующих справок, выданной не ранее одного месяца, предшествующего дате вскрытия тендерных заявок.</w:t>
            </w:r>
          </w:p>
        </w:tc>
      </w:tr>
      <w:tr w:rsidR="00F807D6" w:rsidRPr="00884A0D" w14:paraId="79FCCD62" w14:textId="77777777" w:rsidTr="00ED353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6A6" w14:textId="726A096C" w:rsidR="00F807D6" w:rsidRDefault="00F807D6" w:rsidP="00F807D6">
            <w:pPr>
              <w:jc w:val="both"/>
            </w:pPr>
            <w:r>
              <w:lastRenderedPageBreak/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2DD8" w14:textId="7FF91B61" w:rsidR="00F807D6" w:rsidRPr="00884A0D" w:rsidRDefault="00F807D6" w:rsidP="00F807D6">
            <w: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282" w14:textId="48444B61" w:rsidR="00F807D6" w:rsidRPr="001D37C3" w:rsidRDefault="00F807D6" w:rsidP="00F807D6">
            <w:pPr>
              <w:tabs>
                <w:tab w:val="left" w:pos="567"/>
              </w:tabs>
              <w:rPr>
                <w:color w:val="000000"/>
              </w:rPr>
            </w:pPr>
            <w:r w:rsidRPr="001D37C3">
              <w:rPr>
                <w:color w:val="000000"/>
              </w:rPr>
              <w:t>Товарищество с ограниченной ответственностью «Профессионал-Секьюрити»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9D4" w14:textId="77777777" w:rsidR="00F807D6" w:rsidRPr="00FB4C3B" w:rsidRDefault="00F807D6" w:rsidP="00F807D6">
            <w:pPr>
              <w:widowControl w:val="0"/>
              <w:tabs>
                <w:tab w:val="left" w:pos="502"/>
              </w:tabs>
              <w:adjustRightInd w:val="0"/>
              <w:jc w:val="both"/>
            </w:pPr>
            <w:r>
              <w:t xml:space="preserve">1. </w:t>
            </w:r>
            <w:r w:rsidRPr="00463C38">
              <w:t>Согласно подпункту 3) пункта 16 Тендерной документации, тендерная заявка должна содержать:</w:t>
            </w:r>
            <w:r w:rsidRPr="00FB4C3B">
              <w:t xml:space="preserve"> </w:t>
            </w:r>
          </w:p>
          <w:p w14:paraId="1C2D5C2B" w14:textId="77777777" w:rsidR="00F807D6" w:rsidRDefault="00F807D6" w:rsidP="00F807D6">
            <w:pPr>
              <w:widowControl w:val="0"/>
              <w:tabs>
                <w:tab w:val="left" w:pos="502"/>
              </w:tabs>
              <w:adjustRightInd w:val="0"/>
              <w:jc w:val="both"/>
              <w:rPr>
                <w:i/>
              </w:rPr>
            </w:pPr>
            <w:r w:rsidRPr="006B475E">
              <w:rPr>
                <w:i/>
              </w:rPr>
              <w:t xml:space="preserve">       3) подписанную и скрепленную печатью (при ее наличии) потенциального поставщика техническую спецификацию (техническое задание) потенциального поставщика и иные документы, представляемые согласно требованиям, предусмотренным технической спецификации тендерной документации (прилагается отдельно, и должна быть прошита, страницы либо листы пронумерованы, последняя страница либо лист заверяется подписью и печатью (при ее наличии);</w:t>
            </w:r>
          </w:p>
          <w:p w14:paraId="1335A4BB" w14:textId="77777777" w:rsidR="00F807D6" w:rsidRDefault="00F807D6" w:rsidP="00F807D6">
            <w:pPr>
              <w:widowControl w:val="0"/>
              <w:tabs>
                <w:tab w:val="left" w:pos="502"/>
              </w:tabs>
              <w:adjustRightInd w:val="0"/>
              <w:jc w:val="both"/>
              <w:rPr>
                <w:i/>
                <w:highlight w:val="yellow"/>
              </w:rPr>
            </w:pPr>
          </w:p>
          <w:p w14:paraId="0BFD5BE0" w14:textId="77777777" w:rsidR="00F807D6" w:rsidRDefault="00F807D6" w:rsidP="00F807D6">
            <w:pPr>
              <w:widowControl w:val="0"/>
              <w:tabs>
                <w:tab w:val="left" w:pos="502"/>
              </w:tabs>
              <w:adjustRightInd w:val="0"/>
              <w:jc w:val="both"/>
              <w:rPr>
                <w:i/>
                <w:highlight w:val="yellow"/>
              </w:rPr>
            </w:pPr>
          </w:p>
          <w:p w14:paraId="11BA4DDC" w14:textId="77777777" w:rsidR="00F807D6" w:rsidRPr="006B475E" w:rsidRDefault="00F807D6" w:rsidP="00F807D6">
            <w:pPr>
              <w:widowControl w:val="0"/>
              <w:tabs>
                <w:tab w:val="left" w:pos="502"/>
              </w:tabs>
              <w:adjustRightInd w:val="0"/>
              <w:jc w:val="both"/>
              <w:rPr>
                <w:i/>
                <w:highlight w:val="yellow"/>
              </w:rPr>
            </w:pPr>
          </w:p>
          <w:p w14:paraId="3349AE37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lang w:val="kk-KZ"/>
              </w:rPr>
            </w:pPr>
            <w:r>
              <w:t xml:space="preserve">- </w:t>
            </w:r>
            <w:r w:rsidRPr="00323C20">
              <w:t xml:space="preserve">Привлекаемый </w:t>
            </w:r>
            <w:r w:rsidRPr="00323C20">
              <w:lastRenderedPageBreak/>
              <w:t xml:space="preserve">персонал не должен быть моложе 21 года не старше 60 лет, также прошедшие специальную подготовку охранника (специальный курс </w:t>
            </w:r>
            <w:r w:rsidRPr="008532D4">
              <w:t>обучения охранника), в том числе антитеррористической подготовке (</w:t>
            </w:r>
            <w:r w:rsidRPr="008532D4">
              <w:rPr>
                <w:lang w:val="kk-KZ"/>
              </w:rPr>
              <w:t>подтверждается</w:t>
            </w:r>
            <w:r w:rsidRPr="008532D4">
              <w:t xml:space="preserve"> нотариально заверенной</w:t>
            </w:r>
            <w:r w:rsidRPr="008532D4">
              <w:rPr>
                <w:lang w:val="kk-KZ"/>
              </w:rPr>
              <w:t xml:space="preserve"> копией штатного расписания и трудовым договором,</w:t>
            </w:r>
            <w:r w:rsidRPr="008532D4">
              <w:t xml:space="preserve"> нотариально засвидетельствованными копия</w:t>
            </w:r>
            <w:r w:rsidRPr="008532D4">
              <w:rPr>
                <w:lang w:val="kk-KZ"/>
              </w:rPr>
              <w:t xml:space="preserve">ми </w:t>
            </w:r>
            <w:r w:rsidRPr="008532D4">
              <w:t>свидетельства или сертификата об окончании курсов</w:t>
            </w:r>
            <w:r w:rsidRPr="008532D4">
              <w:rPr>
                <w:lang w:val="kk-KZ"/>
              </w:rPr>
              <w:t>)</w:t>
            </w:r>
          </w:p>
          <w:p w14:paraId="2CAD3DC9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lang w:val="kk-KZ"/>
              </w:rPr>
            </w:pPr>
          </w:p>
          <w:p w14:paraId="0D281EA4" w14:textId="77777777" w:rsidR="00F807D6" w:rsidRPr="005C6244" w:rsidRDefault="00F807D6" w:rsidP="00ED3537">
            <w:pPr>
              <w:widowControl w:val="0"/>
              <w:tabs>
                <w:tab w:val="left" w:pos="507"/>
              </w:tabs>
              <w:adjustRightInd w:val="0"/>
              <w:ind w:left="-60"/>
              <w:rPr>
                <w:b/>
                <w:i/>
              </w:rPr>
            </w:pPr>
            <w:r w:rsidRPr="005C6244">
              <w:rPr>
                <w:b/>
                <w:i/>
              </w:rPr>
              <w:t>В составе тендерной заявки потенциального поставщика отсутствуют нотариально заверенн</w:t>
            </w:r>
            <w:r>
              <w:rPr>
                <w:b/>
                <w:i/>
              </w:rPr>
              <w:t>ая</w:t>
            </w:r>
            <w:r w:rsidRPr="005C6244">
              <w:rPr>
                <w:b/>
                <w:i/>
                <w:lang w:val="kk-KZ"/>
              </w:rPr>
              <w:t xml:space="preserve"> копи</w:t>
            </w:r>
            <w:r>
              <w:rPr>
                <w:b/>
                <w:i/>
                <w:lang w:val="kk-KZ"/>
              </w:rPr>
              <w:t>я</w:t>
            </w:r>
            <w:r w:rsidRPr="005C6244">
              <w:rPr>
                <w:b/>
                <w:i/>
                <w:lang w:val="kk-KZ"/>
              </w:rPr>
              <w:t xml:space="preserve"> штатного расписания и трудовы</w:t>
            </w:r>
            <w:r>
              <w:rPr>
                <w:b/>
                <w:i/>
                <w:lang w:val="kk-KZ"/>
              </w:rPr>
              <w:t>х</w:t>
            </w:r>
            <w:r w:rsidRPr="005C6244">
              <w:rPr>
                <w:b/>
                <w:i/>
                <w:lang w:val="kk-KZ"/>
              </w:rPr>
              <w:t xml:space="preserve"> договоро</w:t>
            </w:r>
            <w:r>
              <w:rPr>
                <w:b/>
                <w:i/>
                <w:lang w:val="kk-KZ"/>
              </w:rPr>
              <w:t>в</w:t>
            </w:r>
            <w:r w:rsidRPr="005C6244">
              <w:rPr>
                <w:b/>
                <w:i/>
                <w:lang w:val="kk-KZ"/>
              </w:rPr>
              <w:t>,</w:t>
            </w:r>
            <w:r w:rsidRPr="005C6244">
              <w:rPr>
                <w:b/>
                <w:i/>
              </w:rPr>
              <w:t xml:space="preserve"> нотариально засвидетельствованны</w:t>
            </w:r>
            <w:r>
              <w:rPr>
                <w:b/>
                <w:i/>
              </w:rPr>
              <w:t>е</w:t>
            </w:r>
            <w:r w:rsidRPr="005C6244">
              <w:rPr>
                <w:b/>
                <w:i/>
              </w:rPr>
              <w:t xml:space="preserve"> копия</w:t>
            </w:r>
            <w:r w:rsidRPr="005C6244">
              <w:rPr>
                <w:b/>
                <w:i/>
                <w:lang w:val="kk-KZ"/>
              </w:rPr>
              <w:t xml:space="preserve">ми </w:t>
            </w:r>
            <w:r w:rsidRPr="005C6244">
              <w:rPr>
                <w:b/>
                <w:i/>
              </w:rPr>
              <w:t>свидетельства или сертификата об окончании курсов на привлекаемый персонал.</w:t>
            </w:r>
          </w:p>
          <w:p w14:paraId="572C2C27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54A6C54F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1CEC4C2E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30334A71" w14:textId="77777777" w:rsidR="00F807D6" w:rsidRPr="008532D4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lang w:val="kk-KZ"/>
              </w:rPr>
            </w:pPr>
            <w:r>
              <w:rPr>
                <w:b/>
              </w:rPr>
              <w:t xml:space="preserve">- </w:t>
            </w:r>
            <w:r w:rsidRPr="008532D4">
              <w:t xml:space="preserve">Потенциальный поставщик должен </w:t>
            </w:r>
            <w:r w:rsidRPr="008532D4">
              <w:rPr>
                <w:lang w:val="kk-KZ"/>
              </w:rPr>
              <w:t xml:space="preserve">иметь в штате инженера по Технике безопасности и охране труда (подтверждается </w:t>
            </w:r>
            <w:r w:rsidRPr="008532D4">
              <w:t>нотариально заверенной</w:t>
            </w:r>
            <w:r w:rsidRPr="008532D4">
              <w:rPr>
                <w:lang w:val="kk-KZ"/>
              </w:rPr>
              <w:t xml:space="preserve"> копией штатного расписания и трудовым договором,</w:t>
            </w:r>
            <w:r w:rsidRPr="008532D4">
              <w:t xml:space="preserve"> нотариально засвидетельствованными копия</w:t>
            </w:r>
            <w:r w:rsidRPr="008532D4">
              <w:rPr>
                <w:lang w:val="kk-KZ"/>
              </w:rPr>
              <w:t xml:space="preserve">ми </w:t>
            </w:r>
            <w:r w:rsidRPr="008532D4">
              <w:t>свидетельства или сертификата об окончании курсов</w:t>
            </w:r>
            <w:r w:rsidRPr="008532D4">
              <w:rPr>
                <w:lang w:val="kk-KZ"/>
              </w:rPr>
              <w:t>)</w:t>
            </w:r>
          </w:p>
          <w:p w14:paraId="3ABBA0B3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jc w:val="both"/>
              <w:rPr>
                <w:b/>
              </w:rPr>
            </w:pPr>
          </w:p>
          <w:p w14:paraId="4B10D017" w14:textId="77777777" w:rsidR="00F807D6" w:rsidRPr="005C6244" w:rsidRDefault="00F807D6" w:rsidP="00ED3537">
            <w:pPr>
              <w:widowControl w:val="0"/>
              <w:tabs>
                <w:tab w:val="left" w:pos="507"/>
              </w:tabs>
              <w:adjustRightInd w:val="0"/>
              <w:ind w:left="-60"/>
              <w:rPr>
                <w:b/>
                <w:i/>
              </w:rPr>
            </w:pPr>
            <w:r w:rsidRPr="005C6244">
              <w:rPr>
                <w:b/>
                <w:i/>
              </w:rPr>
              <w:t xml:space="preserve">В составе тендерной заявки потенциального поставщика </w:t>
            </w:r>
            <w:r w:rsidRPr="005C6244">
              <w:rPr>
                <w:b/>
                <w:i/>
              </w:rPr>
              <w:lastRenderedPageBreak/>
              <w:t xml:space="preserve">отсутствуют </w:t>
            </w:r>
            <w:r w:rsidRPr="008532D4">
              <w:rPr>
                <w:b/>
                <w:bCs/>
                <w:i/>
                <w:iCs/>
              </w:rPr>
              <w:t>нотариально заверенн</w:t>
            </w:r>
            <w:r>
              <w:rPr>
                <w:b/>
                <w:bCs/>
                <w:i/>
                <w:iCs/>
              </w:rPr>
              <w:t>ая</w:t>
            </w:r>
            <w:r w:rsidRPr="008532D4">
              <w:rPr>
                <w:b/>
                <w:bCs/>
                <w:i/>
                <w:iCs/>
                <w:lang w:val="kk-KZ"/>
              </w:rPr>
              <w:t xml:space="preserve"> копи</w:t>
            </w:r>
            <w:r>
              <w:rPr>
                <w:b/>
                <w:bCs/>
                <w:i/>
                <w:iCs/>
                <w:lang w:val="kk-KZ"/>
              </w:rPr>
              <w:t>я</w:t>
            </w:r>
            <w:r w:rsidRPr="008532D4">
              <w:rPr>
                <w:b/>
                <w:bCs/>
                <w:i/>
                <w:iCs/>
                <w:lang w:val="kk-KZ"/>
              </w:rPr>
              <w:t xml:space="preserve"> штатного расписания и трудов</w:t>
            </w:r>
            <w:r>
              <w:rPr>
                <w:b/>
                <w:bCs/>
                <w:i/>
                <w:iCs/>
                <w:lang w:val="kk-KZ"/>
              </w:rPr>
              <w:t>ой</w:t>
            </w:r>
            <w:r w:rsidRPr="008532D4">
              <w:rPr>
                <w:b/>
                <w:bCs/>
                <w:i/>
                <w:iCs/>
                <w:lang w:val="kk-KZ"/>
              </w:rPr>
              <w:t xml:space="preserve"> договор,</w:t>
            </w:r>
            <w:r w:rsidRPr="008532D4">
              <w:rPr>
                <w:b/>
                <w:bCs/>
                <w:i/>
                <w:iCs/>
              </w:rPr>
              <w:t xml:space="preserve"> нотариально засвидетельствованными копия</w:t>
            </w:r>
            <w:r w:rsidRPr="008532D4">
              <w:rPr>
                <w:b/>
                <w:bCs/>
                <w:i/>
                <w:iCs/>
                <w:lang w:val="kk-KZ"/>
              </w:rPr>
              <w:t xml:space="preserve">ми </w:t>
            </w:r>
            <w:r w:rsidRPr="008532D4">
              <w:rPr>
                <w:b/>
                <w:bCs/>
                <w:i/>
                <w:iCs/>
              </w:rPr>
              <w:t>свидетельства или сертификата об окончании курсов</w:t>
            </w:r>
            <w:r w:rsidRPr="005C6244">
              <w:rPr>
                <w:b/>
                <w:i/>
              </w:rPr>
              <w:t>.</w:t>
            </w:r>
          </w:p>
          <w:p w14:paraId="5F0BCCC2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62BB167A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3E5A24A8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jc w:val="both"/>
              <w:rPr>
                <w:b/>
              </w:rPr>
            </w:pPr>
          </w:p>
          <w:p w14:paraId="233D0ECF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</w:pPr>
            <w:r>
              <w:rPr>
                <w:b/>
              </w:rPr>
              <w:t xml:space="preserve">- </w:t>
            </w:r>
            <w:r w:rsidRPr="008532D4">
              <w:t>Потенциальный поставщик должен иметь в штате не менее 20 человека, из них 12 охранников на посты, 6 человек группа реагирования и 1 старшего охраны, 1 инспектор службы охраны (для подтверждения необходимо представить нотариально заверенную копию штатного расписания и нотариально заверенную копию трудовых договоров).</w:t>
            </w:r>
          </w:p>
          <w:p w14:paraId="786DE380" w14:textId="77777777" w:rsidR="00F807D6" w:rsidRDefault="00F807D6" w:rsidP="00F807D6">
            <w:pPr>
              <w:widowControl w:val="0"/>
              <w:tabs>
                <w:tab w:val="left" w:pos="507"/>
              </w:tabs>
              <w:adjustRightInd w:val="0"/>
              <w:ind w:left="-60" w:firstLine="283"/>
              <w:jc w:val="both"/>
              <w:rPr>
                <w:b/>
              </w:rPr>
            </w:pPr>
          </w:p>
          <w:p w14:paraId="59BE534D" w14:textId="31C7E16B" w:rsidR="00F807D6" w:rsidRPr="00F43CFA" w:rsidRDefault="00F807D6" w:rsidP="00F43CFA">
            <w:pPr>
              <w:widowControl w:val="0"/>
              <w:tabs>
                <w:tab w:val="left" w:pos="502"/>
              </w:tabs>
              <w:adjustRightInd w:val="0"/>
              <w:ind w:left="-60"/>
              <w:rPr>
                <w:b/>
                <w:i/>
              </w:rPr>
            </w:pPr>
            <w:r w:rsidRPr="005C6244">
              <w:rPr>
                <w:b/>
                <w:i/>
              </w:rPr>
              <w:t xml:space="preserve">В составе тендерной заявки потенциального поставщика </w:t>
            </w:r>
            <w:r w:rsidRPr="008532D4">
              <w:rPr>
                <w:b/>
                <w:i/>
              </w:rPr>
              <w:t xml:space="preserve">отсутствуют </w:t>
            </w:r>
            <w:r w:rsidRPr="008532D4">
              <w:rPr>
                <w:b/>
                <w:bCs/>
                <w:i/>
              </w:rPr>
              <w:t>нотариально заверенн</w:t>
            </w:r>
            <w:r>
              <w:rPr>
                <w:b/>
                <w:bCs/>
                <w:i/>
              </w:rPr>
              <w:t>ая</w:t>
            </w:r>
            <w:r w:rsidRPr="008532D4">
              <w:rPr>
                <w:b/>
                <w:bCs/>
                <w:i/>
              </w:rPr>
              <w:t xml:space="preserve"> копи</w:t>
            </w:r>
            <w:r>
              <w:rPr>
                <w:b/>
                <w:bCs/>
                <w:i/>
              </w:rPr>
              <w:t>я</w:t>
            </w:r>
            <w:r w:rsidRPr="008532D4">
              <w:rPr>
                <w:b/>
                <w:bCs/>
                <w:i/>
              </w:rPr>
              <w:t xml:space="preserve"> штатного расписания и нотариально заверенн</w:t>
            </w:r>
            <w:r>
              <w:rPr>
                <w:b/>
                <w:bCs/>
                <w:i/>
              </w:rPr>
              <w:t>ая</w:t>
            </w:r>
            <w:r w:rsidRPr="008532D4">
              <w:rPr>
                <w:b/>
                <w:bCs/>
                <w:i/>
              </w:rPr>
              <w:t xml:space="preserve"> коп</w:t>
            </w:r>
            <w:r>
              <w:rPr>
                <w:b/>
                <w:bCs/>
                <w:i/>
              </w:rPr>
              <w:t>ия</w:t>
            </w:r>
            <w:r w:rsidRPr="008532D4">
              <w:rPr>
                <w:b/>
                <w:bCs/>
                <w:i/>
              </w:rPr>
              <w:t xml:space="preserve"> трудовых договоров</w:t>
            </w:r>
            <w:r w:rsidRPr="008532D4">
              <w:rPr>
                <w:b/>
                <w:i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8F3" w14:textId="77777777" w:rsidR="00ED3537" w:rsidRDefault="00ED3537" w:rsidP="00ED3537">
            <w:pPr>
              <w:tabs>
                <w:tab w:val="left" w:pos="275"/>
              </w:tabs>
            </w:pPr>
            <w:r w:rsidRPr="007B5698">
              <w:lastRenderedPageBreak/>
              <w:t xml:space="preserve">Предоставить </w:t>
            </w:r>
          </w:p>
          <w:p w14:paraId="548097F7" w14:textId="77777777" w:rsidR="00ED3537" w:rsidRDefault="00ED3537" w:rsidP="00ED3537">
            <w:pPr>
              <w:tabs>
                <w:tab w:val="left" w:pos="275"/>
              </w:tabs>
            </w:pPr>
            <w:r w:rsidRPr="007B5698">
              <w:t xml:space="preserve">документы в соответствие с требованиями подпункта </w:t>
            </w:r>
            <w:r>
              <w:t>3</w:t>
            </w:r>
            <w:r w:rsidRPr="007B5698">
              <w:t>) пункта 16 Тендерной документации.</w:t>
            </w:r>
          </w:p>
          <w:p w14:paraId="6452C694" w14:textId="77777777" w:rsidR="00ED3537" w:rsidRDefault="00ED3537" w:rsidP="00ED3537">
            <w:r>
              <w:t xml:space="preserve">Предоставить: </w:t>
            </w:r>
          </w:p>
          <w:p w14:paraId="56991287" w14:textId="77777777" w:rsidR="00ED3537" w:rsidRDefault="00ED3537" w:rsidP="00ED3537">
            <w:pPr>
              <w:rPr>
                <w:b/>
                <w:bCs/>
                <w:i/>
                <w:iCs/>
              </w:rPr>
            </w:pPr>
            <w:r w:rsidRPr="00455360">
              <w:rPr>
                <w:b/>
                <w:bCs/>
                <w:i/>
                <w:iCs/>
              </w:rPr>
              <w:t>нотариально заверенная</w:t>
            </w:r>
            <w:r w:rsidRPr="00455360">
              <w:rPr>
                <w:b/>
                <w:bCs/>
                <w:i/>
                <w:iCs/>
                <w:lang w:val="kk-KZ"/>
              </w:rPr>
              <w:t xml:space="preserve"> копия штатного расписания и трудовых договоров,</w:t>
            </w:r>
            <w:r w:rsidRPr="00455360">
              <w:rPr>
                <w:b/>
                <w:bCs/>
                <w:i/>
                <w:iCs/>
              </w:rPr>
              <w:t xml:space="preserve"> нотариально засвидетельствованные копия</w:t>
            </w:r>
            <w:r w:rsidRPr="00455360">
              <w:rPr>
                <w:b/>
                <w:bCs/>
                <w:i/>
                <w:iCs/>
                <w:lang w:val="kk-KZ"/>
              </w:rPr>
              <w:t xml:space="preserve">ми </w:t>
            </w:r>
            <w:r w:rsidRPr="00455360">
              <w:rPr>
                <w:b/>
                <w:bCs/>
                <w:i/>
                <w:iCs/>
              </w:rPr>
              <w:t>свидетельства или сертификата об окончании курсов на привлекаемый персонал;</w:t>
            </w:r>
          </w:p>
          <w:p w14:paraId="758E9526" w14:textId="476DECF7" w:rsidR="00F807D6" w:rsidRPr="00ED3537" w:rsidRDefault="00F807D6" w:rsidP="00ED3537">
            <w:pPr>
              <w:rPr>
                <w:b/>
                <w:bCs/>
                <w:i/>
                <w:iCs/>
              </w:rPr>
            </w:pPr>
          </w:p>
        </w:tc>
      </w:tr>
    </w:tbl>
    <w:p w14:paraId="75580878" w14:textId="591CA867" w:rsidR="008A4C85" w:rsidRDefault="008A4C85" w:rsidP="00E44BE2">
      <w:pPr>
        <w:pStyle w:val="aa"/>
        <w:numPr>
          <w:ilvl w:val="0"/>
          <w:numId w:val="4"/>
        </w:numPr>
        <w:spacing w:after="0" w:line="240" w:lineRule="auto"/>
      </w:pPr>
      <w:r w:rsidRPr="00F108C4">
        <w:lastRenderedPageBreak/>
        <w:t xml:space="preserve">Заявки на участие в тендере, соответствующие квалификационным требованиям: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134"/>
        <w:gridCol w:w="8221"/>
      </w:tblGrid>
      <w:tr w:rsidR="008A4C85" w:rsidRPr="00CD7F4B" w14:paraId="2BAD25DC" w14:textId="77777777" w:rsidTr="00996922">
        <w:tc>
          <w:tcPr>
            <w:tcW w:w="568" w:type="dxa"/>
            <w:shd w:val="clear" w:color="auto" w:fill="auto"/>
          </w:tcPr>
          <w:p w14:paraId="4D49E8BE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14:paraId="27729253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221" w:type="dxa"/>
            <w:shd w:val="clear" w:color="auto" w:fill="auto"/>
          </w:tcPr>
          <w:p w14:paraId="716430B3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Наименование потенциального поставщика</w:t>
            </w:r>
          </w:p>
        </w:tc>
      </w:tr>
      <w:tr w:rsidR="008A4C85" w:rsidRPr="00331BBD" w14:paraId="68B7767F" w14:textId="77777777" w:rsidTr="00996922">
        <w:tc>
          <w:tcPr>
            <w:tcW w:w="568" w:type="dxa"/>
            <w:shd w:val="clear" w:color="auto" w:fill="auto"/>
          </w:tcPr>
          <w:p w14:paraId="2C9232E1" w14:textId="79E473F4" w:rsidR="008A4C85" w:rsidRDefault="003A1711" w:rsidP="008A4C85">
            <w:pPr>
              <w:pStyle w:val="aa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FB69FED" w14:textId="4C4142DD" w:rsidR="008A4C85" w:rsidRDefault="003A1711" w:rsidP="008A4C85">
            <w:pPr>
              <w:pStyle w:val="aa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14:paraId="1C223E29" w14:textId="13E4271C" w:rsidR="008A4C85" w:rsidRPr="00331BBD" w:rsidRDefault="003A1711" w:rsidP="008A4C85">
            <w:pPr>
              <w:pStyle w:val="aa"/>
              <w:spacing w:after="0" w:line="240" w:lineRule="auto"/>
              <w:rPr>
                <w:lang w:eastAsia="ru-RU"/>
              </w:rPr>
            </w:pPr>
            <w:r w:rsidRPr="001D37C3">
              <w:rPr>
                <w:color w:val="000000"/>
              </w:rPr>
              <w:t>Товарищество с ограниченной ответственностью «ETJ-</w:t>
            </w:r>
            <w:proofErr w:type="spellStart"/>
            <w:r w:rsidRPr="001D37C3">
              <w:rPr>
                <w:color w:val="000000"/>
              </w:rPr>
              <w:t>Security</w:t>
            </w:r>
            <w:proofErr w:type="spellEnd"/>
            <w:r w:rsidRPr="001D37C3">
              <w:rPr>
                <w:color w:val="000000"/>
              </w:rPr>
              <w:t>»</w:t>
            </w:r>
          </w:p>
        </w:tc>
      </w:tr>
    </w:tbl>
    <w:p w14:paraId="6149CA8A" w14:textId="77777777" w:rsidR="008A4C85" w:rsidRPr="00331BBD" w:rsidRDefault="008A4C85" w:rsidP="00996922">
      <w:pPr>
        <w:pStyle w:val="aa"/>
        <w:spacing w:after="0" w:line="240" w:lineRule="auto"/>
        <w:ind w:left="720"/>
      </w:pPr>
    </w:p>
    <w:p w14:paraId="66EBF941" w14:textId="77777777" w:rsidR="008A4C85" w:rsidRDefault="008A4C85" w:rsidP="00E44BE2">
      <w:pPr>
        <w:pStyle w:val="aa"/>
        <w:numPr>
          <w:ilvl w:val="0"/>
          <w:numId w:val="4"/>
        </w:numPr>
        <w:spacing w:after="0" w:line="240" w:lineRule="auto"/>
      </w:pPr>
      <w:r w:rsidRPr="00F108C4">
        <w:t xml:space="preserve">Заявки на участие в тендере, соответствующие требованиям тендерной документации: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134"/>
        <w:gridCol w:w="8221"/>
      </w:tblGrid>
      <w:tr w:rsidR="008A4C85" w:rsidRPr="00CD7F4B" w14:paraId="6DDD2141" w14:textId="77777777" w:rsidTr="00996922">
        <w:tc>
          <w:tcPr>
            <w:tcW w:w="568" w:type="dxa"/>
            <w:shd w:val="clear" w:color="auto" w:fill="auto"/>
          </w:tcPr>
          <w:p w14:paraId="05C62CC0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14:paraId="1EAF7813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221" w:type="dxa"/>
            <w:shd w:val="clear" w:color="auto" w:fill="auto"/>
          </w:tcPr>
          <w:p w14:paraId="4C9E3ED4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Наименование потенциального поставщика</w:t>
            </w:r>
          </w:p>
        </w:tc>
      </w:tr>
      <w:tr w:rsidR="008A4C85" w:rsidRPr="00CD7F4B" w14:paraId="7AF7F4B5" w14:textId="77777777" w:rsidTr="00996922">
        <w:tc>
          <w:tcPr>
            <w:tcW w:w="568" w:type="dxa"/>
            <w:shd w:val="clear" w:color="auto" w:fill="auto"/>
          </w:tcPr>
          <w:p w14:paraId="5751BD70" w14:textId="6027CB67" w:rsidR="008A4C85" w:rsidRDefault="008A4C85" w:rsidP="008A4C85">
            <w:pPr>
              <w:pStyle w:val="aa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5DD5138" w14:textId="71B30BDA" w:rsidR="008A4C85" w:rsidRDefault="008A4C85" w:rsidP="008A4C85">
            <w:pPr>
              <w:pStyle w:val="aa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14:paraId="4681C1E3" w14:textId="1CAFC566" w:rsidR="008A4C85" w:rsidRDefault="008A4C85" w:rsidP="008A4C85">
            <w:pPr>
              <w:pStyle w:val="aa"/>
              <w:spacing w:after="0" w:line="240" w:lineRule="auto"/>
              <w:rPr>
                <w:lang w:eastAsia="ru-RU"/>
              </w:rPr>
            </w:pPr>
            <w:r w:rsidRPr="001D37C3">
              <w:rPr>
                <w:color w:val="000000"/>
              </w:rPr>
              <w:t xml:space="preserve">Товарищество с </w:t>
            </w:r>
            <w:r w:rsidR="003A1711" w:rsidRPr="001D37C3">
              <w:rPr>
                <w:color w:val="000000"/>
              </w:rPr>
              <w:t>ограниченной</w:t>
            </w:r>
            <w:r w:rsidRPr="001D37C3">
              <w:rPr>
                <w:color w:val="000000"/>
              </w:rPr>
              <w:t xml:space="preserve"> ответственностью «ETJ-</w:t>
            </w:r>
            <w:proofErr w:type="spellStart"/>
            <w:r w:rsidRPr="001D37C3">
              <w:rPr>
                <w:color w:val="000000"/>
              </w:rPr>
              <w:t>Security</w:t>
            </w:r>
            <w:proofErr w:type="spellEnd"/>
            <w:r w:rsidRPr="001D37C3">
              <w:rPr>
                <w:color w:val="000000"/>
              </w:rPr>
              <w:t>»</w:t>
            </w:r>
          </w:p>
        </w:tc>
      </w:tr>
    </w:tbl>
    <w:p w14:paraId="1573BC64" w14:textId="77777777" w:rsidR="008A4C85" w:rsidRDefault="008A4C85" w:rsidP="00996922">
      <w:pPr>
        <w:pStyle w:val="aa"/>
        <w:spacing w:after="0" w:line="240" w:lineRule="auto"/>
        <w:ind w:left="360"/>
        <w:rPr>
          <w:b/>
        </w:rPr>
      </w:pPr>
    </w:p>
    <w:p w14:paraId="140F0CE4" w14:textId="77777777" w:rsidR="008A4C85" w:rsidRPr="00F108C4" w:rsidRDefault="008A4C85" w:rsidP="00E44BE2">
      <w:pPr>
        <w:pStyle w:val="aa"/>
        <w:numPr>
          <w:ilvl w:val="0"/>
          <w:numId w:val="4"/>
        </w:numPr>
        <w:spacing w:after="0" w:line="240" w:lineRule="auto"/>
        <w:ind w:left="-142" w:firstLine="502"/>
        <w:rPr>
          <w:b/>
        </w:rPr>
      </w:pPr>
      <w:r w:rsidRPr="00F108C4">
        <w:rPr>
          <w:b/>
        </w:rPr>
        <w:t>Тендерная комиссия по результатам предварительного рассмотрения заявок на участие в тендере РЕШИЛА:</w:t>
      </w:r>
    </w:p>
    <w:p w14:paraId="206E4206" w14:textId="77777777" w:rsidR="008A4C85" w:rsidRDefault="008A4C85" w:rsidP="008A4C85">
      <w:pPr>
        <w:pStyle w:val="aa"/>
        <w:numPr>
          <w:ilvl w:val="2"/>
          <w:numId w:val="6"/>
        </w:numPr>
        <w:spacing w:after="0" w:line="240" w:lineRule="auto"/>
      </w:pPr>
      <w:r w:rsidRPr="00F108C4">
        <w:t>предварительно отклонить заявки на участие в тендере: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851"/>
        <w:gridCol w:w="5102"/>
      </w:tblGrid>
      <w:tr w:rsidR="008A4C85" w:rsidRPr="00CD7F4B" w14:paraId="66622294" w14:textId="77777777" w:rsidTr="00996922">
        <w:trPr>
          <w:trHeight w:val="706"/>
        </w:trPr>
        <w:tc>
          <w:tcPr>
            <w:tcW w:w="675" w:type="dxa"/>
            <w:shd w:val="clear" w:color="auto" w:fill="auto"/>
          </w:tcPr>
          <w:p w14:paraId="40E7A6B0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lastRenderedPageBreak/>
              <w:t>№ п/п</w:t>
            </w:r>
          </w:p>
        </w:tc>
        <w:tc>
          <w:tcPr>
            <w:tcW w:w="3261" w:type="dxa"/>
            <w:shd w:val="clear" w:color="auto" w:fill="auto"/>
          </w:tcPr>
          <w:p w14:paraId="11F284DC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851" w:type="dxa"/>
            <w:shd w:val="clear" w:color="auto" w:fill="auto"/>
          </w:tcPr>
          <w:p w14:paraId="1FDF9403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5102" w:type="dxa"/>
            <w:shd w:val="clear" w:color="auto" w:fill="auto"/>
          </w:tcPr>
          <w:p w14:paraId="5F3DF162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Причина отклонения</w:t>
            </w:r>
          </w:p>
        </w:tc>
      </w:tr>
      <w:tr w:rsidR="008A4C85" w:rsidRPr="00CD7F4B" w14:paraId="712A0E75" w14:textId="77777777" w:rsidTr="00996922">
        <w:tc>
          <w:tcPr>
            <w:tcW w:w="675" w:type="dxa"/>
            <w:shd w:val="clear" w:color="auto" w:fill="auto"/>
          </w:tcPr>
          <w:p w14:paraId="5DD569C5" w14:textId="77777777" w:rsidR="008A4C85" w:rsidRPr="00CD7F4B" w:rsidRDefault="008A4C85" w:rsidP="008A4C85">
            <w:pPr>
              <w:pStyle w:val="aa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D7F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5F479AE2" w14:textId="37339D54" w:rsidR="008A4C85" w:rsidRPr="00BC04AC" w:rsidRDefault="008A4C85" w:rsidP="008A4C85">
            <w:pPr>
              <w:pStyle w:val="aa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E44BE2">
              <w:t xml:space="preserve"> </w:t>
            </w:r>
            <w:r w:rsidR="00E44BE2" w:rsidRPr="001D37C3">
              <w:rPr>
                <w:color w:val="000000"/>
              </w:rPr>
              <w:t>Товарищество с ограниченной ответственностью «</w:t>
            </w:r>
            <w:proofErr w:type="spellStart"/>
            <w:r w:rsidR="00E44BE2" w:rsidRPr="001D37C3">
              <w:rPr>
                <w:color w:val="000000"/>
              </w:rPr>
              <w:t>Capital</w:t>
            </w:r>
            <w:proofErr w:type="spellEnd"/>
            <w:r w:rsidR="00E44BE2" w:rsidRPr="001D37C3">
              <w:rPr>
                <w:color w:val="000000"/>
              </w:rPr>
              <w:t xml:space="preserve"> </w:t>
            </w:r>
            <w:proofErr w:type="spellStart"/>
            <w:r w:rsidR="00E44BE2" w:rsidRPr="001D37C3">
              <w:rPr>
                <w:color w:val="000000"/>
              </w:rPr>
              <w:t>security</w:t>
            </w:r>
            <w:proofErr w:type="spellEnd"/>
            <w:r w:rsidR="00E44BE2" w:rsidRPr="001D37C3">
              <w:rPr>
                <w:color w:val="000000"/>
              </w:rPr>
              <w:t xml:space="preserve"> </w:t>
            </w:r>
            <w:proofErr w:type="spellStart"/>
            <w:r w:rsidR="00E44BE2" w:rsidRPr="001D37C3">
              <w:rPr>
                <w:color w:val="000000"/>
              </w:rPr>
              <w:t>center</w:t>
            </w:r>
            <w:proofErr w:type="spellEnd"/>
            <w:r w:rsidR="00E44BE2" w:rsidRPr="001D37C3"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590DB4A7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D7F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7DD861BA" w14:textId="77777777" w:rsidR="008A4C85" w:rsidRPr="00CD7F4B" w:rsidRDefault="008A4C85" w:rsidP="008A4C85">
            <w:pPr>
              <w:pStyle w:val="aa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D7F4B">
              <w:rPr>
                <w:sz w:val="22"/>
                <w:szCs w:val="22"/>
                <w:lang w:eastAsia="ru-RU"/>
              </w:rPr>
              <w:t>Согласно подпунктам 1) и 2) пункта 12.12. Правил.</w:t>
            </w:r>
          </w:p>
        </w:tc>
      </w:tr>
      <w:tr w:rsidR="00E44BE2" w:rsidRPr="00CD7F4B" w14:paraId="1CF81B97" w14:textId="77777777" w:rsidTr="00996922">
        <w:tc>
          <w:tcPr>
            <w:tcW w:w="675" w:type="dxa"/>
            <w:shd w:val="clear" w:color="auto" w:fill="auto"/>
          </w:tcPr>
          <w:p w14:paraId="71DB492C" w14:textId="4503A6F9" w:rsidR="00E44BE2" w:rsidRPr="00CD7F4B" w:rsidRDefault="00E44BE2" w:rsidP="008A4C85">
            <w:pPr>
              <w:pStyle w:val="aa"/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04930956" w14:textId="75472281" w:rsidR="00E44BE2" w:rsidRPr="00E44BE2" w:rsidRDefault="00E44BE2" w:rsidP="008A4C85">
            <w:pPr>
              <w:pStyle w:val="aa"/>
              <w:spacing w:after="0" w:line="240" w:lineRule="auto"/>
            </w:pPr>
            <w:r w:rsidRPr="001D37C3">
              <w:rPr>
                <w:color w:val="000000"/>
              </w:rPr>
              <w:t>Товарищество с ограниченной ответственностью «Профессионал-Секьюрити»</w:t>
            </w:r>
          </w:p>
        </w:tc>
        <w:tc>
          <w:tcPr>
            <w:tcW w:w="851" w:type="dxa"/>
            <w:shd w:val="clear" w:color="auto" w:fill="auto"/>
          </w:tcPr>
          <w:p w14:paraId="17D9CE89" w14:textId="38297EE4" w:rsidR="00E44BE2" w:rsidRPr="00CD7F4B" w:rsidRDefault="00E44BE2" w:rsidP="008A4C85">
            <w:pPr>
              <w:pStyle w:val="aa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14:paraId="19D50A48" w14:textId="2DD786EE" w:rsidR="00E44BE2" w:rsidRPr="00CD7F4B" w:rsidRDefault="00E44BE2" w:rsidP="008A4C85">
            <w:pPr>
              <w:pStyle w:val="aa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D7F4B">
              <w:rPr>
                <w:sz w:val="22"/>
                <w:szCs w:val="22"/>
                <w:lang w:eastAsia="ru-RU"/>
              </w:rPr>
              <w:t>Согласно подпунктам 1) и 2) пункта 12.12. Правил.</w:t>
            </w:r>
          </w:p>
        </w:tc>
      </w:tr>
    </w:tbl>
    <w:p w14:paraId="7579A24D" w14:textId="77777777" w:rsidR="008A4C85" w:rsidRDefault="008A4C85" w:rsidP="008A4C85">
      <w:pPr>
        <w:pStyle w:val="aa"/>
        <w:numPr>
          <w:ilvl w:val="2"/>
          <w:numId w:val="6"/>
        </w:numPr>
        <w:tabs>
          <w:tab w:val="left" w:pos="284"/>
        </w:tabs>
        <w:spacing w:after="0" w:line="240" w:lineRule="auto"/>
        <w:jc w:val="both"/>
      </w:pPr>
      <w:r w:rsidRPr="00F108C4">
        <w:t>допустить следующих потенциальных поставщиков: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080"/>
      </w:tblGrid>
      <w:tr w:rsidR="008A4C85" w:rsidRPr="00CD7F4B" w14:paraId="5054CF6C" w14:textId="77777777" w:rsidTr="00996922">
        <w:tc>
          <w:tcPr>
            <w:tcW w:w="709" w:type="dxa"/>
            <w:shd w:val="clear" w:color="auto" w:fill="auto"/>
          </w:tcPr>
          <w:p w14:paraId="5654514B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14:paraId="7BBF84AE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080" w:type="dxa"/>
            <w:shd w:val="clear" w:color="auto" w:fill="auto"/>
          </w:tcPr>
          <w:p w14:paraId="7D5210A0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Наименование потенциального поставщика</w:t>
            </w:r>
          </w:p>
        </w:tc>
      </w:tr>
      <w:tr w:rsidR="008A4C85" w:rsidRPr="00CD7F4B" w14:paraId="6D7ACE91" w14:textId="77777777" w:rsidTr="00996922">
        <w:trPr>
          <w:trHeight w:val="72"/>
        </w:trPr>
        <w:tc>
          <w:tcPr>
            <w:tcW w:w="709" w:type="dxa"/>
            <w:shd w:val="clear" w:color="auto" w:fill="auto"/>
          </w:tcPr>
          <w:p w14:paraId="60A64177" w14:textId="495258DA" w:rsidR="008A4C85" w:rsidRPr="001C6827" w:rsidRDefault="008A4C85" w:rsidP="008A4C85">
            <w:pPr>
              <w:pStyle w:val="aa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52A6D43" w14:textId="77277AF0" w:rsidR="008A4C85" w:rsidRPr="001C6827" w:rsidRDefault="008A4C85" w:rsidP="008A4C85">
            <w:pPr>
              <w:pStyle w:val="aa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7AE86EC" w14:textId="6FFDCBE3" w:rsidR="008A4C85" w:rsidRDefault="008A4C85" w:rsidP="008A4C85">
            <w:pPr>
              <w:pStyle w:val="aa"/>
              <w:spacing w:after="0" w:line="240" w:lineRule="auto"/>
            </w:pPr>
            <w:r w:rsidRPr="001D37C3">
              <w:rPr>
                <w:color w:val="000000"/>
              </w:rPr>
              <w:t xml:space="preserve">Товарищество с </w:t>
            </w:r>
            <w:r w:rsidR="00E44BE2" w:rsidRPr="001D37C3">
              <w:rPr>
                <w:color w:val="000000"/>
              </w:rPr>
              <w:t>ограниченной</w:t>
            </w:r>
            <w:r w:rsidRPr="001D37C3">
              <w:rPr>
                <w:color w:val="000000"/>
              </w:rPr>
              <w:t xml:space="preserve"> ответственностью «ETJ-</w:t>
            </w:r>
            <w:proofErr w:type="spellStart"/>
            <w:r w:rsidRPr="001D37C3">
              <w:rPr>
                <w:color w:val="000000"/>
              </w:rPr>
              <w:t>Security</w:t>
            </w:r>
            <w:proofErr w:type="spellEnd"/>
            <w:r w:rsidRPr="001D37C3">
              <w:rPr>
                <w:color w:val="000000"/>
              </w:rPr>
              <w:t>»</w:t>
            </w:r>
          </w:p>
        </w:tc>
      </w:tr>
    </w:tbl>
    <w:p w14:paraId="1B5391C8" w14:textId="4567CEF9" w:rsidR="008A4C85" w:rsidRPr="00F108C4" w:rsidRDefault="008A4C85" w:rsidP="00E44BE2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142" w:firstLine="502"/>
        <w:jc w:val="both"/>
      </w:pPr>
      <w:r w:rsidRPr="00F108C4">
        <w:t xml:space="preserve">Окончательная дата и время представления заявок на участие в тендере, приведенных потенциальными поставщиками в соответствие с квалификационными требованиями и требованиями тендерной документации: </w:t>
      </w:r>
      <w:r w:rsidRPr="001D72AD">
        <w:rPr>
          <w:b/>
        </w:rPr>
        <w:t>до «</w:t>
      </w:r>
      <w:r w:rsidR="00E44BE2">
        <w:rPr>
          <w:b/>
        </w:rPr>
        <w:t>14</w:t>
      </w:r>
      <w:r w:rsidRPr="001D72AD">
        <w:rPr>
          <w:b/>
        </w:rPr>
        <w:t>»</w:t>
      </w:r>
      <w:r>
        <w:rPr>
          <w:b/>
        </w:rPr>
        <w:t xml:space="preserve"> </w:t>
      </w:r>
      <w:r w:rsidR="00E44BE2">
        <w:rPr>
          <w:b/>
        </w:rPr>
        <w:t>февраля</w:t>
      </w:r>
      <w:r w:rsidRPr="001D72AD">
        <w:rPr>
          <w:b/>
        </w:rPr>
        <w:t xml:space="preserve"> 20</w:t>
      </w:r>
      <w:r>
        <w:rPr>
          <w:b/>
        </w:rPr>
        <w:t>22</w:t>
      </w:r>
      <w:r w:rsidRPr="001D72AD">
        <w:rPr>
          <w:b/>
        </w:rPr>
        <w:t xml:space="preserve"> года до 10-00 часов</w:t>
      </w:r>
      <w:r w:rsidRPr="00F108C4">
        <w:t xml:space="preserve"> по адресу: </w:t>
      </w:r>
      <w:bookmarkStart w:id="1" w:name="_Hlk95846785"/>
      <w:r w:rsidR="00E44BE2" w:rsidRPr="00323C20">
        <w:t xml:space="preserve">Республика Казахстан, </w:t>
      </w:r>
      <w:r w:rsidR="00E44BE2" w:rsidRPr="00323C20">
        <w:rPr>
          <w:bCs/>
        </w:rPr>
        <w:t>050040 г. Алматы, бульвар Бухар-</w:t>
      </w:r>
      <w:proofErr w:type="spellStart"/>
      <w:r w:rsidR="00E44BE2" w:rsidRPr="00323C20">
        <w:rPr>
          <w:bCs/>
        </w:rPr>
        <w:t>Жырау</w:t>
      </w:r>
      <w:proofErr w:type="spellEnd"/>
      <w:r w:rsidR="00E44BE2" w:rsidRPr="00323C20">
        <w:rPr>
          <w:bCs/>
        </w:rPr>
        <w:t xml:space="preserve"> 36</w:t>
      </w:r>
      <w:r w:rsidR="00E44BE2" w:rsidRPr="00323C20">
        <w:t xml:space="preserve">, кабинет </w:t>
      </w:r>
      <w:r w:rsidR="00E44BE2">
        <w:t>212</w:t>
      </w:r>
      <w:bookmarkEnd w:id="1"/>
      <w:r w:rsidR="00E44BE2" w:rsidRPr="00323C20">
        <w:t>,</w:t>
      </w:r>
      <w:r>
        <w:t xml:space="preserve"> т. </w:t>
      </w:r>
      <w:r w:rsidR="00E44BE2" w:rsidRPr="00323C20">
        <w:t>8-(727)-394-98-54</w:t>
      </w:r>
      <w:r w:rsidRPr="00526307">
        <w:t xml:space="preserve">, </w:t>
      </w:r>
      <w:r>
        <w:t>сот. 8</w:t>
      </w:r>
      <w:r w:rsidR="00E44BE2">
        <w:t>7761116779</w:t>
      </w:r>
      <w:r>
        <w:t xml:space="preserve"> </w:t>
      </w:r>
    </w:p>
    <w:p w14:paraId="700C57EE" w14:textId="3C453ADA" w:rsidR="008A4C85" w:rsidRPr="00F108C4" w:rsidRDefault="008A4C85" w:rsidP="00E44BE2">
      <w:pPr>
        <w:pStyle w:val="a"/>
        <w:numPr>
          <w:ilvl w:val="0"/>
          <w:numId w:val="4"/>
        </w:numPr>
        <w:tabs>
          <w:tab w:val="left" w:pos="284"/>
          <w:tab w:val="left" w:pos="993"/>
        </w:tabs>
        <w:ind w:left="-142" w:firstLine="502"/>
        <w:jc w:val="both"/>
      </w:pPr>
      <w:r w:rsidRPr="00F108C4">
        <w:t xml:space="preserve">Назначить заседание тендерной комиссии по вскрытию конвертов с дополнениями к тендерным заявкам на участие потенциальных поставщиков </w:t>
      </w:r>
      <w:r w:rsidRPr="001D72AD">
        <w:rPr>
          <w:b/>
        </w:rPr>
        <w:t xml:space="preserve">на </w:t>
      </w:r>
      <w:r w:rsidR="00E44BE2" w:rsidRPr="001D72AD">
        <w:rPr>
          <w:b/>
        </w:rPr>
        <w:t>«</w:t>
      </w:r>
      <w:r w:rsidR="00E44BE2">
        <w:rPr>
          <w:b/>
        </w:rPr>
        <w:t>14</w:t>
      </w:r>
      <w:r w:rsidR="00E44BE2" w:rsidRPr="001D72AD">
        <w:rPr>
          <w:b/>
        </w:rPr>
        <w:t>»</w:t>
      </w:r>
      <w:r w:rsidR="00E44BE2">
        <w:rPr>
          <w:b/>
        </w:rPr>
        <w:t xml:space="preserve"> февраля</w:t>
      </w:r>
      <w:r w:rsidR="00E44BE2" w:rsidRPr="001D72AD">
        <w:rPr>
          <w:b/>
        </w:rPr>
        <w:t xml:space="preserve"> 20</w:t>
      </w:r>
      <w:r w:rsidR="00E44BE2">
        <w:rPr>
          <w:b/>
        </w:rPr>
        <w:t>22</w:t>
      </w:r>
      <w:r w:rsidR="00E44BE2" w:rsidRPr="001D72AD">
        <w:rPr>
          <w:b/>
        </w:rPr>
        <w:t xml:space="preserve"> года</w:t>
      </w:r>
      <w:r w:rsidRPr="001D72AD">
        <w:rPr>
          <w:b/>
        </w:rPr>
        <w:t xml:space="preserve"> в 1</w:t>
      </w:r>
      <w:r>
        <w:rPr>
          <w:b/>
        </w:rPr>
        <w:t>0</w:t>
      </w:r>
      <w:r w:rsidRPr="001D72AD">
        <w:rPr>
          <w:b/>
        </w:rPr>
        <w:t>-</w:t>
      </w:r>
      <w:r>
        <w:rPr>
          <w:b/>
        </w:rPr>
        <w:t>3</w:t>
      </w:r>
      <w:r w:rsidRPr="001D72AD">
        <w:rPr>
          <w:b/>
        </w:rPr>
        <w:t>0 часов</w:t>
      </w:r>
      <w:r w:rsidRPr="00F108C4">
        <w:t xml:space="preserve"> </w:t>
      </w:r>
      <w:r w:rsidRPr="001D72AD">
        <w:rPr>
          <w:i/>
        </w:rPr>
        <w:t>(период между окончательным сроком представления конвертов с дополнениями к тендерным заявкам и вскрытием конвертов с дополнениями к тендерным заявкам, не должен превышать двух часов)</w:t>
      </w:r>
      <w:r w:rsidRPr="00F108C4">
        <w:t>.</w:t>
      </w:r>
    </w:p>
    <w:p w14:paraId="24964118" w14:textId="0C934D4E" w:rsidR="008A4C85" w:rsidRPr="00ED3537" w:rsidRDefault="008A4C85" w:rsidP="00E44BE2">
      <w:pPr>
        <w:pStyle w:val="a"/>
        <w:numPr>
          <w:ilvl w:val="0"/>
          <w:numId w:val="4"/>
        </w:numPr>
        <w:tabs>
          <w:tab w:val="left" w:pos="284"/>
          <w:tab w:val="left" w:pos="709"/>
          <w:tab w:val="left" w:pos="1134"/>
        </w:tabs>
        <w:jc w:val="both"/>
        <w:rPr>
          <w:rStyle w:val="a5"/>
          <w:color w:val="auto"/>
          <w:u w:val="none"/>
        </w:rPr>
      </w:pPr>
      <w:r w:rsidRPr="00ED3537">
        <w:t xml:space="preserve">Секретарю тендерной комиссии разместить текст данного протокола на Интернет-ресурсе </w:t>
      </w:r>
      <w:r w:rsidR="007D366D">
        <w:t>НАО</w:t>
      </w:r>
      <w:r w:rsidRPr="00ED3537">
        <w:t xml:space="preserve">: </w:t>
      </w:r>
      <w:bookmarkStart w:id="2" w:name="_Hlk95847016"/>
      <w:proofErr w:type="spellStart"/>
      <w:r w:rsidRPr="00ED3537">
        <w:rPr>
          <w:rStyle w:val="a5"/>
          <w:color w:val="auto"/>
          <w:u w:val="none"/>
        </w:rPr>
        <w:t>www</w:t>
      </w:r>
      <w:proofErr w:type="spellEnd"/>
      <w:r w:rsidRPr="00ED3537">
        <w:rPr>
          <w:rStyle w:val="a5"/>
          <w:color w:val="auto"/>
          <w:u w:val="none"/>
        </w:rPr>
        <w:t xml:space="preserve"> fizmat.kz  </w:t>
      </w:r>
      <w:bookmarkEnd w:id="2"/>
    </w:p>
    <w:p w14:paraId="334C0478" w14:textId="45D68320" w:rsidR="008A4C85" w:rsidRPr="00E44BE2" w:rsidRDefault="008A4C85" w:rsidP="00E44BE2">
      <w:pPr>
        <w:pStyle w:val="a"/>
        <w:numPr>
          <w:ilvl w:val="0"/>
          <w:numId w:val="4"/>
        </w:numPr>
        <w:tabs>
          <w:tab w:val="left" w:pos="284"/>
          <w:tab w:val="left" w:pos="709"/>
          <w:tab w:val="left" w:pos="1134"/>
        </w:tabs>
        <w:ind w:left="-142" w:firstLine="502"/>
        <w:jc w:val="both"/>
        <w:rPr>
          <w:rStyle w:val="a5"/>
          <w:b/>
          <w:color w:val="auto"/>
          <w:u w:val="none"/>
        </w:rPr>
      </w:pPr>
      <w:r w:rsidRPr="00ED3537">
        <w:rPr>
          <w:rStyle w:val="a5"/>
          <w:color w:val="auto"/>
          <w:u w:val="none"/>
        </w:rPr>
        <w:t xml:space="preserve"> За данное</w:t>
      </w:r>
      <w:r w:rsidRPr="00E44BE2">
        <w:rPr>
          <w:rStyle w:val="a5"/>
          <w:color w:val="auto"/>
          <w:u w:val="none"/>
        </w:rPr>
        <w:t xml:space="preserve"> решение проголосовало: «</w:t>
      </w:r>
      <w:r w:rsidR="00ED3537" w:rsidRPr="00E44BE2">
        <w:rPr>
          <w:rStyle w:val="a5"/>
          <w:color w:val="auto"/>
          <w:u w:val="none"/>
        </w:rPr>
        <w:t xml:space="preserve">ЗА» </w:t>
      </w:r>
      <w:r w:rsidR="00ED3537" w:rsidRPr="00ED3537">
        <w:rPr>
          <w:rStyle w:val="a5"/>
          <w:color w:val="auto"/>
        </w:rPr>
        <w:t>7</w:t>
      </w:r>
      <w:r w:rsidR="00ED3537">
        <w:rPr>
          <w:rStyle w:val="a5"/>
          <w:color w:val="auto"/>
          <w:u w:val="none"/>
        </w:rPr>
        <w:t xml:space="preserve"> </w:t>
      </w:r>
      <w:r w:rsidR="00ED3537" w:rsidRPr="00ED3537">
        <w:rPr>
          <w:rStyle w:val="a5"/>
          <w:color w:val="auto"/>
          <w:u w:val="none"/>
        </w:rPr>
        <w:t>голосов</w:t>
      </w:r>
      <w:r w:rsidRPr="00E44BE2">
        <w:rPr>
          <w:rStyle w:val="a5"/>
          <w:color w:val="auto"/>
          <w:u w:val="none"/>
        </w:rPr>
        <w:t>; «</w:t>
      </w:r>
      <w:r w:rsidR="00ED3537" w:rsidRPr="00E44BE2">
        <w:rPr>
          <w:rStyle w:val="a5"/>
          <w:color w:val="auto"/>
          <w:u w:val="none"/>
        </w:rPr>
        <w:t xml:space="preserve">ПРОТИВ» </w:t>
      </w:r>
      <w:r w:rsidR="00ED3537" w:rsidRPr="00ED3537">
        <w:rPr>
          <w:rStyle w:val="a5"/>
          <w:color w:val="auto"/>
        </w:rPr>
        <w:t>0</w:t>
      </w:r>
      <w:r w:rsidR="00ED3537">
        <w:rPr>
          <w:rStyle w:val="a5"/>
          <w:color w:val="auto"/>
          <w:u w:val="none"/>
        </w:rPr>
        <w:t xml:space="preserve"> </w:t>
      </w:r>
      <w:r w:rsidR="00ED3537" w:rsidRPr="00ED3537">
        <w:rPr>
          <w:rStyle w:val="a5"/>
          <w:color w:val="auto"/>
          <w:u w:val="none"/>
        </w:rPr>
        <w:t>голосов</w:t>
      </w:r>
      <w:r w:rsidRPr="00E44BE2">
        <w:rPr>
          <w:rStyle w:val="a5"/>
          <w:color w:val="auto"/>
          <w:u w:val="none"/>
        </w:rPr>
        <w:t xml:space="preserve">. </w:t>
      </w:r>
    </w:p>
    <w:p w14:paraId="4D78011B" w14:textId="77777777" w:rsidR="00E44BE2" w:rsidRPr="001D72AD" w:rsidRDefault="00E44BE2" w:rsidP="00E44BE2">
      <w:pPr>
        <w:pStyle w:val="a"/>
        <w:numPr>
          <w:ilvl w:val="0"/>
          <w:numId w:val="0"/>
        </w:numPr>
        <w:tabs>
          <w:tab w:val="left" w:pos="284"/>
          <w:tab w:val="left" w:pos="709"/>
          <w:tab w:val="left" w:pos="1134"/>
        </w:tabs>
        <w:ind w:left="360"/>
        <w:jc w:val="both"/>
        <w:rPr>
          <w:rStyle w:val="a5"/>
          <w:b/>
        </w:rPr>
      </w:pPr>
    </w:p>
    <w:tbl>
      <w:tblPr>
        <w:tblW w:w="9600" w:type="dxa"/>
        <w:tblInd w:w="-289" w:type="dxa"/>
        <w:tblLook w:val="04A0" w:firstRow="1" w:lastRow="0" w:firstColumn="1" w:lastColumn="0" w:noHBand="0" w:noVBand="1"/>
      </w:tblPr>
      <w:tblGrid>
        <w:gridCol w:w="3152"/>
        <w:gridCol w:w="2709"/>
        <w:gridCol w:w="3739"/>
      </w:tblGrid>
      <w:tr w:rsidR="00130FB9" w:rsidRPr="00130FB9" w14:paraId="77FCF168" w14:textId="77777777" w:rsidTr="00130FB9">
        <w:trPr>
          <w:trHeight w:val="286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9AE2" w14:textId="77777777" w:rsidR="00130FB9" w:rsidRPr="00130FB9" w:rsidRDefault="00130FB9" w:rsidP="00130FB9">
            <w:pPr>
              <w:rPr>
                <w:color w:val="000000"/>
              </w:rPr>
            </w:pPr>
            <w:bookmarkStart w:id="3" w:name="_Hlk95846992"/>
            <w:r w:rsidRPr="00130FB9">
              <w:rPr>
                <w:color w:val="000000"/>
              </w:rPr>
              <w:t>Роль в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A90A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Подпись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D5C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Ф.И.О.</w:t>
            </w:r>
          </w:p>
        </w:tc>
      </w:tr>
      <w:tr w:rsidR="00130FB9" w:rsidRPr="00130FB9" w14:paraId="36FD6F14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12E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Председатель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EB05" w14:textId="22938FCA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223F" w14:textId="77777777" w:rsidR="00130FB9" w:rsidRPr="00130FB9" w:rsidRDefault="00130FB9" w:rsidP="00130FB9">
            <w:pPr>
              <w:rPr>
                <w:color w:val="000000"/>
              </w:rPr>
            </w:pPr>
            <w:proofErr w:type="spellStart"/>
            <w:r w:rsidRPr="00130FB9">
              <w:rPr>
                <w:color w:val="000000"/>
              </w:rPr>
              <w:t>Кунгожин</w:t>
            </w:r>
            <w:proofErr w:type="spellEnd"/>
            <w:r w:rsidRPr="00130FB9">
              <w:rPr>
                <w:color w:val="000000"/>
              </w:rPr>
              <w:t xml:space="preserve"> Алмаз </w:t>
            </w:r>
            <w:proofErr w:type="spellStart"/>
            <w:r w:rsidRPr="00130FB9">
              <w:rPr>
                <w:color w:val="000000"/>
              </w:rPr>
              <w:t>Мухамбетович</w:t>
            </w:r>
            <w:proofErr w:type="spellEnd"/>
          </w:p>
        </w:tc>
      </w:tr>
      <w:tr w:rsidR="00130FB9" w:rsidRPr="00130FB9" w14:paraId="6D144459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21D7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Заместитель председателя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0B32" w14:textId="11FFF18E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720D" w14:textId="77777777" w:rsidR="00130FB9" w:rsidRPr="00130FB9" w:rsidRDefault="00130FB9" w:rsidP="00130FB9">
            <w:pPr>
              <w:rPr>
                <w:color w:val="000000"/>
              </w:rPr>
            </w:pPr>
            <w:proofErr w:type="spellStart"/>
            <w:r w:rsidRPr="00130FB9">
              <w:rPr>
                <w:color w:val="000000"/>
              </w:rPr>
              <w:t>Калдыбаев</w:t>
            </w:r>
            <w:proofErr w:type="spellEnd"/>
            <w:r w:rsidRPr="00130FB9">
              <w:rPr>
                <w:color w:val="000000"/>
              </w:rPr>
              <w:t xml:space="preserve"> Ербол </w:t>
            </w:r>
            <w:proofErr w:type="spellStart"/>
            <w:r w:rsidRPr="00130FB9">
              <w:rPr>
                <w:color w:val="000000"/>
              </w:rPr>
              <w:t>Омарович</w:t>
            </w:r>
            <w:proofErr w:type="spellEnd"/>
          </w:p>
        </w:tc>
      </w:tr>
      <w:tr w:rsidR="00130FB9" w:rsidRPr="00130FB9" w14:paraId="09F069F1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EC3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CFF8" w14:textId="22E29EC4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3176" w14:textId="77777777" w:rsidR="00130FB9" w:rsidRPr="00130FB9" w:rsidRDefault="00130FB9" w:rsidP="00130FB9">
            <w:pPr>
              <w:rPr>
                <w:color w:val="000000"/>
              </w:rPr>
            </w:pPr>
            <w:proofErr w:type="spellStart"/>
            <w:r w:rsidRPr="00130FB9">
              <w:rPr>
                <w:color w:val="000000"/>
              </w:rPr>
              <w:t>Кәрім</w:t>
            </w:r>
            <w:proofErr w:type="spellEnd"/>
            <w:r w:rsidRPr="00130FB9">
              <w:rPr>
                <w:color w:val="000000"/>
              </w:rPr>
              <w:t xml:space="preserve"> Асхат </w:t>
            </w:r>
            <w:proofErr w:type="spellStart"/>
            <w:r w:rsidRPr="00130FB9">
              <w:rPr>
                <w:color w:val="000000"/>
              </w:rPr>
              <w:t>Түлегенұлы</w:t>
            </w:r>
            <w:proofErr w:type="spellEnd"/>
            <w:r w:rsidRPr="00130FB9">
              <w:rPr>
                <w:color w:val="000000"/>
              </w:rPr>
              <w:t xml:space="preserve"> </w:t>
            </w:r>
          </w:p>
        </w:tc>
      </w:tr>
      <w:tr w:rsidR="00130FB9" w:rsidRPr="00130FB9" w14:paraId="76C94018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EF81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2777" w14:textId="6AF1984C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E6E1" w14:textId="77777777" w:rsidR="00130FB9" w:rsidRPr="00130FB9" w:rsidRDefault="00130FB9" w:rsidP="00130FB9">
            <w:pPr>
              <w:rPr>
                <w:color w:val="000000"/>
              </w:rPr>
            </w:pPr>
            <w:proofErr w:type="spellStart"/>
            <w:r w:rsidRPr="00130FB9">
              <w:rPr>
                <w:color w:val="000000"/>
              </w:rPr>
              <w:t>Камбарбаев</w:t>
            </w:r>
            <w:proofErr w:type="spellEnd"/>
            <w:r w:rsidRPr="00130FB9">
              <w:rPr>
                <w:color w:val="000000"/>
              </w:rPr>
              <w:t xml:space="preserve"> Айдын </w:t>
            </w:r>
            <w:proofErr w:type="spellStart"/>
            <w:r w:rsidRPr="00130FB9">
              <w:rPr>
                <w:color w:val="000000"/>
              </w:rPr>
              <w:t>Майсаканович</w:t>
            </w:r>
            <w:proofErr w:type="spellEnd"/>
          </w:p>
        </w:tc>
      </w:tr>
      <w:tr w:rsidR="00130FB9" w:rsidRPr="00130FB9" w14:paraId="5F68C0D1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CA50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209F" w14:textId="516C864E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717E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Алин Береке </w:t>
            </w:r>
            <w:proofErr w:type="spellStart"/>
            <w:r w:rsidRPr="00130FB9">
              <w:rPr>
                <w:color w:val="000000"/>
              </w:rPr>
              <w:t>Адилханович</w:t>
            </w:r>
            <w:proofErr w:type="spellEnd"/>
            <w:r w:rsidRPr="00130FB9">
              <w:rPr>
                <w:color w:val="000000"/>
              </w:rPr>
              <w:t xml:space="preserve"> </w:t>
            </w:r>
          </w:p>
        </w:tc>
      </w:tr>
      <w:tr w:rsidR="00130FB9" w:rsidRPr="00130FB9" w14:paraId="165FC380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0E2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F485" w14:textId="4B69515A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3994" w14:textId="77777777" w:rsidR="00130FB9" w:rsidRPr="00130FB9" w:rsidRDefault="00130FB9" w:rsidP="00130FB9">
            <w:pPr>
              <w:rPr>
                <w:color w:val="000000"/>
              </w:rPr>
            </w:pPr>
            <w:proofErr w:type="spellStart"/>
            <w:r w:rsidRPr="00130FB9">
              <w:rPr>
                <w:color w:val="000000"/>
              </w:rPr>
              <w:t>Аманкулов</w:t>
            </w:r>
            <w:proofErr w:type="spellEnd"/>
            <w:r w:rsidRPr="00130FB9">
              <w:rPr>
                <w:color w:val="000000"/>
              </w:rPr>
              <w:t xml:space="preserve"> </w:t>
            </w:r>
            <w:proofErr w:type="spellStart"/>
            <w:r w:rsidRPr="00130FB9">
              <w:rPr>
                <w:color w:val="000000"/>
              </w:rPr>
              <w:t>Конлимхош</w:t>
            </w:r>
            <w:proofErr w:type="spellEnd"/>
            <w:r w:rsidRPr="00130FB9">
              <w:rPr>
                <w:color w:val="000000"/>
              </w:rPr>
              <w:t xml:space="preserve"> </w:t>
            </w:r>
            <w:proofErr w:type="spellStart"/>
            <w:r w:rsidRPr="00130FB9">
              <w:rPr>
                <w:color w:val="000000"/>
              </w:rPr>
              <w:t>Изтаевич</w:t>
            </w:r>
            <w:proofErr w:type="spellEnd"/>
            <w:r w:rsidRPr="00130FB9">
              <w:rPr>
                <w:color w:val="000000"/>
              </w:rPr>
              <w:t xml:space="preserve"> </w:t>
            </w:r>
          </w:p>
        </w:tc>
      </w:tr>
      <w:tr w:rsidR="00130FB9" w:rsidRPr="00130FB9" w14:paraId="375F1C35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CC28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FF62" w14:textId="2262BC91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3F52" w14:textId="77777777" w:rsidR="00130FB9" w:rsidRPr="00130FB9" w:rsidRDefault="00130FB9" w:rsidP="00130FB9">
            <w:pPr>
              <w:rPr>
                <w:color w:val="000000"/>
              </w:rPr>
            </w:pPr>
            <w:proofErr w:type="spellStart"/>
            <w:r w:rsidRPr="00130FB9">
              <w:rPr>
                <w:color w:val="000000"/>
              </w:rPr>
              <w:t>Мустафаев</w:t>
            </w:r>
            <w:proofErr w:type="spellEnd"/>
            <w:r w:rsidRPr="00130FB9">
              <w:rPr>
                <w:color w:val="000000"/>
              </w:rPr>
              <w:t xml:space="preserve"> Нурлан </w:t>
            </w:r>
            <w:proofErr w:type="spellStart"/>
            <w:r w:rsidRPr="00130FB9">
              <w:rPr>
                <w:color w:val="000000"/>
              </w:rPr>
              <w:t>Орналиевич</w:t>
            </w:r>
            <w:proofErr w:type="spellEnd"/>
            <w:r w:rsidRPr="00130FB9">
              <w:rPr>
                <w:color w:val="000000"/>
              </w:rPr>
              <w:t xml:space="preserve"> </w:t>
            </w:r>
          </w:p>
        </w:tc>
      </w:tr>
      <w:tr w:rsidR="00130FB9" w:rsidRPr="00130FB9" w14:paraId="4225C969" w14:textId="77777777" w:rsidTr="000D76DA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FAEA" w14:textId="77777777" w:rsidR="00130FB9" w:rsidRPr="00130FB9" w:rsidRDefault="00130FB9" w:rsidP="00130FB9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Секретарь </w:t>
            </w:r>
            <w:r w:rsidRPr="00130FB9">
              <w:rPr>
                <w:color w:val="000000"/>
              </w:rPr>
              <w:br/>
              <w:t>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ECC" w14:textId="40E8DC78" w:rsidR="00130FB9" w:rsidRPr="00130FB9" w:rsidRDefault="00130FB9" w:rsidP="00130FB9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5F24" w14:textId="77777777" w:rsidR="00130FB9" w:rsidRPr="00130FB9" w:rsidRDefault="00130FB9" w:rsidP="00130FB9">
            <w:pPr>
              <w:rPr>
                <w:color w:val="000000"/>
              </w:rPr>
            </w:pPr>
            <w:proofErr w:type="spellStart"/>
            <w:r w:rsidRPr="00130FB9">
              <w:rPr>
                <w:color w:val="000000"/>
              </w:rPr>
              <w:t>Бешетпай</w:t>
            </w:r>
            <w:proofErr w:type="spellEnd"/>
            <w:r w:rsidRPr="00130FB9">
              <w:rPr>
                <w:color w:val="000000"/>
              </w:rPr>
              <w:t xml:space="preserve"> </w:t>
            </w:r>
            <w:proofErr w:type="spellStart"/>
            <w:r w:rsidRPr="00130FB9">
              <w:rPr>
                <w:color w:val="000000"/>
              </w:rPr>
              <w:t>Еркебұлан</w:t>
            </w:r>
            <w:proofErr w:type="spellEnd"/>
            <w:r w:rsidRPr="00130FB9">
              <w:rPr>
                <w:color w:val="000000"/>
              </w:rPr>
              <w:t xml:space="preserve"> </w:t>
            </w:r>
            <w:proofErr w:type="spellStart"/>
            <w:r w:rsidRPr="00130FB9">
              <w:rPr>
                <w:color w:val="000000"/>
              </w:rPr>
              <w:t>Енгілісұлы</w:t>
            </w:r>
            <w:proofErr w:type="spellEnd"/>
            <w:r w:rsidRPr="00130FB9">
              <w:rPr>
                <w:color w:val="000000"/>
              </w:rPr>
              <w:t xml:space="preserve"> </w:t>
            </w:r>
          </w:p>
        </w:tc>
      </w:tr>
      <w:bookmarkEnd w:id="3"/>
    </w:tbl>
    <w:p w14:paraId="43FAA241" w14:textId="77777777" w:rsidR="00130FB9" w:rsidRPr="001D37C3" w:rsidRDefault="00130FB9" w:rsidP="00130FB9">
      <w:pPr>
        <w:ind w:left="-284"/>
      </w:pPr>
    </w:p>
    <w:sectPr w:rsidR="00130FB9" w:rsidRPr="001D37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495E2" w14:textId="77777777" w:rsidR="00330BAF" w:rsidRDefault="00330BAF" w:rsidP="00130FB9">
      <w:r>
        <w:separator/>
      </w:r>
    </w:p>
  </w:endnote>
  <w:endnote w:type="continuationSeparator" w:id="0">
    <w:p w14:paraId="635ABD43" w14:textId="77777777" w:rsidR="00330BAF" w:rsidRDefault="00330BAF" w:rsidP="001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10AE" w14:textId="77777777" w:rsidR="00130FB9" w:rsidRDefault="00130FB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Страница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3AEAF2C4" w14:textId="77777777" w:rsidR="00130FB9" w:rsidRDefault="00130F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5318A" w14:textId="77777777" w:rsidR="00330BAF" w:rsidRDefault="00330BAF" w:rsidP="00130FB9">
      <w:r>
        <w:separator/>
      </w:r>
    </w:p>
  </w:footnote>
  <w:footnote w:type="continuationSeparator" w:id="0">
    <w:p w14:paraId="2DFE4D19" w14:textId="77777777" w:rsidR="00330BAF" w:rsidRDefault="00330BAF" w:rsidP="0013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596"/>
    <w:multiLevelType w:val="hybridMultilevel"/>
    <w:tmpl w:val="3D229E7E"/>
    <w:lvl w:ilvl="0" w:tplc="F2089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6446129B"/>
    <w:multiLevelType w:val="hybridMultilevel"/>
    <w:tmpl w:val="2B4EDBD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651372"/>
    <w:multiLevelType w:val="hybridMultilevel"/>
    <w:tmpl w:val="D19AA31E"/>
    <w:lvl w:ilvl="0" w:tplc="41107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47736"/>
    <w:multiLevelType w:val="hybridMultilevel"/>
    <w:tmpl w:val="75D62818"/>
    <w:lvl w:ilvl="0" w:tplc="9E0802D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BB"/>
    <w:rsid w:val="00040B4A"/>
    <w:rsid w:val="000D76DA"/>
    <w:rsid w:val="00130FB9"/>
    <w:rsid w:val="001315DD"/>
    <w:rsid w:val="001D0282"/>
    <w:rsid w:val="001D37C3"/>
    <w:rsid w:val="003260E3"/>
    <w:rsid w:val="00330BAF"/>
    <w:rsid w:val="003A1711"/>
    <w:rsid w:val="00454358"/>
    <w:rsid w:val="00455360"/>
    <w:rsid w:val="004659CD"/>
    <w:rsid w:val="00467E15"/>
    <w:rsid w:val="00535BAD"/>
    <w:rsid w:val="005C6244"/>
    <w:rsid w:val="00610E86"/>
    <w:rsid w:val="0065710E"/>
    <w:rsid w:val="0075187C"/>
    <w:rsid w:val="00767D4D"/>
    <w:rsid w:val="007D366D"/>
    <w:rsid w:val="008532D4"/>
    <w:rsid w:val="008A4C85"/>
    <w:rsid w:val="009B32B6"/>
    <w:rsid w:val="00AA3DF9"/>
    <w:rsid w:val="00AA7F96"/>
    <w:rsid w:val="00B00741"/>
    <w:rsid w:val="00B72467"/>
    <w:rsid w:val="00B91706"/>
    <w:rsid w:val="00BC29E4"/>
    <w:rsid w:val="00C40EBB"/>
    <w:rsid w:val="00E44BE2"/>
    <w:rsid w:val="00EB0654"/>
    <w:rsid w:val="00ED3537"/>
    <w:rsid w:val="00F43CFA"/>
    <w:rsid w:val="00F807D6"/>
    <w:rsid w:val="00F9172F"/>
    <w:rsid w:val="00F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E5B7"/>
  <w15:chartTrackingRefBased/>
  <w15:docId w15:val="{9E89267E-62D2-4131-BC40-38365AA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0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1D0282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1D0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D0282"/>
    <w:rPr>
      <w:rFonts w:ascii="Times New Roman" w:hAnsi="Times New Roman" w:cs="Times New Roman"/>
      <w:color w:val="333399"/>
      <w:u w:val="single"/>
    </w:rPr>
  </w:style>
  <w:style w:type="paragraph" w:styleId="a6">
    <w:name w:val="header"/>
    <w:basedOn w:val="a0"/>
    <w:link w:val="a7"/>
    <w:uiPriority w:val="99"/>
    <w:unhideWhenUsed/>
    <w:rsid w:val="00130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30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130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30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0"/>
    <w:next w:val="ab"/>
    <w:uiPriority w:val="99"/>
    <w:unhideWhenUsed/>
    <w:rsid w:val="008A4C85"/>
    <w:pPr>
      <w:spacing w:after="200" w:line="276" w:lineRule="auto"/>
    </w:pPr>
    <w:rPr>
      <w:rFonts w:eastAsia="Calibri"/>
      <w:lang w:eastAsia="en-US"/>
    </w:rPr>
  </w:style>
  <w:style w:type="paragraph" w:styleId="ab">
    <w:name w:val="Normal (Web)"/>
    <w:basedOn w:val="a0"/>
    <w:uiPriority w:val="99"/>
    <w:semiHidden/>
    <w:unhideWhenUsed/>
    <w:rsid w:val="008A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Yerkebulan</cp:lastModifiedBy>
  <cp:revision>19</cp:revision>
  <cp:lastPrinted>2022-02-01T09:55:00Z</cp:lastPrinted>
  <dcterms:created xsi:type="dcterms:W3CDTF">2022-02-01T09:49:00Z</dcterms:created>
  <dcterms:modified xsi:type="dcterms:W3CDTF">2022-02-15T13:52:00Z</dcterms:modified>
</cp:coreProperties>
</file>